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F8" w:rsidRPr="00FD68F8" w:rsidRDefault="00FD68F8" w:rsidP="00FD68F8">
      <w:pPr>
        <w:spacing w:after="0" w:line="240" w:lineRule="auto"/>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Принят решением</w:t>
      </w:r>
    </w:p>
    <w:p w:rsidR="00FD68F8" w:rsidRPr="00FD68F8" w:rsidRDefault="00FD68F8" w:rsidP="00FD68F8">
      <w:pPr>
        <w:spacing w:after="0" w:line="240" w:lineRule="auto"/>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Совета городского округа</w:t>
      </w:r>
    </w:p>
    <w:p w:rsidR="00FD68F8" w:rsidRPr="00FD68F8" w:rsidRDefault="00FD68F8" w:rsidP="00FD68F8">
      <w:pPr>
        <w:spacing w:after="0" w:line="240" w:lineRule="auto"/>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муниципальное образование</w:t>
      </w:r>
    </w:p>
    <w:p w:rsidR="00FD68F8" w:rsidRPr="00FD68F8" w:rsidRDefault="00FD68F8" w:rsidP="00FD68F8">
      <w:pPr>
        <w:spacing w:after="0" w:line="240" w:lineRule="auto"/>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городской округ город Стаханов</w:t>
      </w:r>
    </w:p>
    <w:p w:rsidR="00FD68F8" w:rsidRPr="00FD68F8" w:rsidRDefault="00FD68F8" w:rsidP="00FD68F8">
      <w:pPr>
        <w:spacing w:after="0" w:line="240" w:lineRule="auto"/>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Луганской Народной Республики</w:t>
      </w:r>
    </w:p>
    <w:p w:rsidR="00FD68F8" w:rsidRPr="00FD68F8" w:rsidRDefault="00FD68F8" w:rsidP="00FD68F8">
      <w:pPr>
        <w:spacing w:after="0" w:line="240" w:lineRule="auto"/>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от 27.10.2023 № 5</w:t>
      </w:r>
    </w:p>
    <w:p w:rsidR="00FD68F8" w:rsidRPr="00FD68F8" w:rsidRDefault="00FD68F8" w:rsidP="00FD68F8">
      <w:pPr>
        <w:spacing w:after="0" w:line="240" w:lineRule="auto"/>
        <w:ind w:firstLine="709"/>
        <w:jc w:val="center"/>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center"/>
        <w:rPr>
          <w:rFonts w:ascii="Arial" w:eastAsia="Times New Roman" w:hAnsi="Arial" w:cs="Arial"/>
          <w:sz w:val="24"/>
          <w:szCs w:val="24"/>
          <w:lang w:eastAsia="ru-RU"/>
        </w:rPr>
      </w:pPr>
      <w:r w:rsidRPr="00FD68F8">
        <w:rPr>
          <w:rFonts w:ascii="Arial" w:eastAsia="Times New Roman" w:hAnsi="Arial" w:cs="Arial"/>
          <w:b/>
          <w:bCs/>
          <w:sz w:val="32"/>
          <w:szCs w:val="32"/>
          <w:lang w:eastAsia="ru-RU"/>
        </w:rPr>
        <w:t>УСТАВ</w:t>
      </w:r>
    </w:p>
    <w:p w:rsidR="00FD68F8" w:rsidRPr="00FD68F8" w:rsidRDefault="00FD68F8" w:rsidP="00FD68F8">
      <w:pPr>
        <w:spacing w:after="0" w:line="240" w:lineRule="auto"/>
        <w:ind w:firstLine="709"/>
        <w:jc w:val="center"/>
        <w:rPr>
          <w:rFonts w:ascii="Arial" w:eastAsia="Times New Roman" w:hAnsi="Arial" w:cs="Arial"/>
          <w:sz w:val="24"/>
          <w:szCs w:val="24"/>
          <w:lang w:eastAsia="ru-RU"/>
        </w:rPr>
      </w:pPr>
      <w:r w:rsidRPr="00FD68F8">
        <w:rPr>
          <w:rFonts w:ascii="Arial" w:eastAsia="Times New Roman" w:hAnsi="Arial" w:cs="Arial"/>
          <w:b/>
          <w:bCs/>
          <w:sz w:val="32"/>
          <w:szCs w:val="32"/>
          <w:lang w:eastAsia="ru-RU"/>
        </w:rPr>
        <w:t>МУНИЦИПАЛЬНОГО ОБРАЗОВАНИЯ ГОРОДСКОЙ ОКРУГ ГОРОД СТАХАНОВ</w:t>
      </w:r>
    </w:p>
    <w:p w:rsidR="00FD68F8" w:rsidRPr="00FD68F8" w:rsidRDefault="00FD68F8" w:rsidP="00FD68F8">
      <w:pPr>
        <w:spacing w:after="0" w:line="240" w:lineRule="auto"/>
        <w:ind w:firstLine="709"/>
        <w:jc w:val="center"/>
        <w:rPr>
          <w:rFonts w:ascii="Arial" w:eastAsia="Times New Roman" w:hAnsi="Arial" w:cs="Arial"/>
          <w:sz w:val="24"/>
          <w:szCs w:val="24"/>
          <w:lang w:eastAsia="ru-RU"/>
        </w:rPr>
      </w:pPr>
      <w:r w:rsidRPr="00FD68F8">
        <w:rPr>
          <w:rFonts w:ascii="Arial" w:eastAsia="Times New Roman" w:hAnsi="Arial" w:cs="Arial"/>
          <w:b/>
          <w:bCs/>
          <w:sz w:val="32"/>
          <w:szCs w:val="32"/>
          <w:lang w:eastAsia="ru-RU"/>
        </w:rPr>
        <w:t>ЛУГАНСКОЙ НАРОДНОЙ РЕСПУБЛИКИ</w:t>
      </w:r>
    </w:p>
    <w:p w:rsidR="00FD68F8" w:rsidRPr="00FD68F8" w:rsidRDefault="00FD68F8" w:rsidP="00FD68F8">
      <w:pPr>
        <w:spacing w:after="0" w:line="240" w:lineRule="auto"/>
        <w:ind w:firstLine="709"/>
        <w:jc w:val="center"/>
        <w:rPr>
          <w:rFonts w:ascii="Arial" w:eastAsia="Times New Roman" w:hAnsi="Arial" w:cs="Arial"/>
          <w:sz w:val="24"/>
          <w:szCs w:val="24"/>
          <w:lang w:eastAsia="ru-RU"/>
        </w:rPr>
      </w:pPr>
      <w:r w:rsidRPr="00FD68F8">
        <w:rPr>
          <w:rFonts w:ascii="Arial" w:eastAsia="Times New Roman" w:hAnsi="Arial" w:cs="Arial"/>
          <w:sz w:val="24"/>
          <w:szCs w:val="24"/>
          <w:lang w:eastAsia="ru-RU"/>
        </w:rPr>
        <w:t>(в редакции решения Совета городского округа муниципальное образование городской округ город Стаханов Луганской Народной Республики </w:t>
      </w:r>
      <w:hyperlink r:id="rId4"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 </w:t>
      </w:r>
      <w:hyperlink r:id="rId5"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 </w:t>
      </w:r>
      <w:hyperlink r:id="rId6" w:tgtFrame="_blank" w:history="1">
        <w:r w:rsidRPr="00FD68F8">
          <w:rPr>
            <w:rFonts w:ascii="Arial" w:eastAsia="Times New Roman" w:hAnsi="Arial" w:cs="Arial"/>
            <w:sz w:val="24"/>
            <w:szCs w:val="24"/>
            <w:lang w:eastAsia="ru-RU"/>
          </w:rPr>
          <w:t>от 02.12.2024 № 27/2</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center"/>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center"/>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Настоящий Устав разработан в соответствии с </w:t>
      </w:r>
      <w:hyperlink r:id="rId7" w:history="1">
        <w:r w:rsidRPr="00FD68F8">
          <w:rPr>
            <w:rFonts w:ascii="Arial" w:eastAsia="Times New Roman" w:hAnsi="Arial" w:cs="Arial"/>
            <w:sz w:val="24"/>
            <w:szCs w:val="24"/>
            <w:lang w:eastAsia="ru-RU"/>
          </w:rPr>
          <w:t>Конституцией Российской Федерации</w:t>
        </w:r>
      </w:hyperlink>
      <w:r w:rsidRPr="00FD68F8">
        <w:rPr>
          <w:rFonts w:ascii="Arial" w:eastAsia="Times New Roman" w:hAnsi="Arial" w:cs="Arial"/>
          <w:sz w:val="24"/>
          <w:szCs w:val="24"/>
          <w:lang w:eastAsia="ru-RU"/>
        </w:rPr>
        <w:t>, </w:t>
      </w:r>
      <w:hyperlink r:id="rId8"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другими федеральными законами, </w:t>
      </w:r>
      <w:hyperlink r:id="rId9" w:tgtFrame="_blank" w:history="1">
        <w:r w:rsidRPr="00FD68F8">
          <w:rPr>
            <w:rFonts w:ascii="Arial" w:eastAsia="Times New Roman" w:hAnsi="Arial" w:cs="Arial"/>
            <w:sz w:val="24"/>
            <w:szCs w:val="24"/>
            <w:lang w:eastAsia="ru-RU"/>
          </w:rPr>
          <w:t>Конституцией Луганской Народной Республики</w:t>
        </w:r>
      </w:hyperlink>
      <w:r w:rsidRPr="00FD68F8">
        <w:rPr>
          <w:rFonts w:ascii="Arial" w:eastAsia="Times New Roman" w:hAnsi="Arial" w:cs="Arial"/>
          <w:sz w:val="24"/>
          <w:szCs w:val="24"/>
          <w:lang w:eastAsia="ru-RU"/>
        </w:rPr>
        <w:t>, законами Луганской Народной Республики и определяет правовые, экономические и финансовые основы организации местного самоуправления в муниципальном образовании городской округ город Стаханов Луганской Народной Республики</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(далее – округ).</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1. ОБЩИЕ ПОЛОЖЕНИЯ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 Наименование округа и его статус</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Статус и границы городского округа муниципальное образование городской округ город Стаханов Луганской Народной Республики определены </w:t>
      </w:r>
      <w:hyperlink r:id="rId10" w:tgtFrame="_blank" w:history="1">
        <w:r w:rsidRPr="00FD68F8">
          <w:rPr>
            <w:rFonts w:ascii="Arial" w:eastAsia="Times New Roman" w:hAnsi="Arial" w:cs="Arial"/>
            <w:sz w:val="24"/>
            <w:szCs w:val="24"/>
            <w:lang w:eastAsia="ru-RU"/>
          </w:rPr>
          <w:t>Законом Луганской Народной Республики от 14.03.2023 № 428-III</w:t>
        </w:r>
      </w:hyperlink>
      <w:r w:rsidRPr="00FD68F8">
        <w:rPr>
          <w:rFonts w:ascii="Arial" w:eastAsia="Times New Roman" w:hAnsi="Arial" w:cs="Arial"/>
          <w:sz w:val="24"/>
          <w:szCs w:val="24"/>
          <w:lang w:eastAsia="ru-RU"/>
        </w:rPr>
        <w:t> «Об образовании на территории Луганской Народной Республики городских округов и муниципальных округов, установлении их границ».</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Муниципальное образование городской округ город Стаханов Луганской Народной Республики наделено статусом городского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Полное наименование округа – Муниципальное образование городской округ город Стаханов Луганской Народной Республики, сокращенное наименование – Городской округ город Стаханов.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(абзац третий части 1 статьи 1 в редакции решения Совета городского округа муниципальное образование городской округ город Стаханов Луганской Народной Республики </w:t>
      </w:r>
      <w:hyperlink r:id="rId11"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Округ расположен на территории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 Символика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Округ имеет собственный герб, флаг, гимн, положения о которых утверждаются Советом городского округа муниципальное образование городской округ город Стаханов Луганской Народной Республики (далее – Совет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2. Округ вправе иметь иную символику, отражающую исторические, культурные, социально-экономические, национальные и другие местные традиции.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Описание, художественно-графическое изображение и порядок применения (использования) символики утверждаются Советом депутатов</w:t>
      </w:r>
      <w:r w:rsidRPr="00FD68F8">
        <w:rPr>
          <w:rFonts w:ascii="Arial" w:eastAsia="Times New Roman" w:hAnsi="Arial" w:cs="Arial"/>
          <w:i/>
          <w:iCs/>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 Территория и границы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Округ является единым муниципальным образованием.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Местное самоуправление в округе осуществляется в пределах границ территории округа, которые устанавливаются и изменяются в соответствии с действующим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3.</w:t>
      </w:r>
      <w:r w:rsidRPr="00FD68F8">
        <w:rPr>
          <w:rFonts w:ascii="Arial" w:eastAsia="Times New Roman" w:hAnsi="Arial" w:cs="Arial"/>
          <w:sz w:val="24"/>
          <w:szCs w:val="24"/>
          <w:lang w:eastAsia="ru-RU"/>
        </w:rPr>
        <w:t> В состав территории округа входят следующие населенные пункты: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город Стаханов;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город Алмазная;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город </w:t>
      </w:r>
      <w:proofErr w:type="spellStart"/>
      <w:r w:rsidRPr="00FD68F8">
        <w:rPr>
          <w:rFonts w:ascii="Arial" w:eastAsia="Times New Roman" w:hAnsi="Arial" w:cs="Arial"/>
          <w:sz w:val="24"/>
          <w:szCs w:val="24"/>
          <w:lang w:eastAsia="ru-RU"/>
        </w:rPr>
        <w:t>Ирмино</w:t>
      </w:r>
      <w:proofErr w:type="spellEnd"/>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4. Административным центром округа является город Стаханов.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Границы территории округа могут изменяться законом Луганской Народной Республики в соответствии с требованиями действующего законодательства по инициативе населения, органов местного самоуправления округа, органов государственной власти Луганской Народной Республики и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Инициатива населения об изменении границ округа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Инициатива органов местного самоуправления, органов государственной власти об изменении границ округа оформляется решениями соответствующих органов местного самоуправления округа, органов государственной власти.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(абзац третий части 5 статьи 3 в редакции решения Совета городского округа муниципальное образование городской округ город Стаханов Луганской Народной Республики </w:t>
      </w:r>
      <w:hyperlink r:id="rId12"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Голосование по вопросам изменения границ осуществляется в порядке, установленном статьей 12 настоящего Устава.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 Местное самоуправление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Местное самоуправление округа – форма осуществления народом своей власти, обеспечивающая в пределах, установленных </w:t>
      </w:r>
      <w:hyperlink r:id="rId13" w:history="1">
        <w:r w:rsidRPr="00FD68F8">
          <w:rPr>
            <w:rFonts w:ascii="Arial" w:eastAsia="Times New Roman" w:hAnsi="Arial" w:cs="Arial"/>
            <w:sz w:val="24"/>
            <w:szCs w:val="24"/>
            <w:shd w:val="clear" w:color="auto" w:fill="FFFFFF"/>
            <w:lang w:eastAsia="ru-RU"/>
          </w:rPr>
          <w:t>Конституцией Российской Федерации</w:t>
        </w:r>
      </w:hyperlink>
      <w:r w:rsidRPr="00FD68F8">
        <w:rPr>
          <w:rFonts w:ascii="Arial" w:eastAsia="Times New Roman" w:hAnsi="Arial" w:cs="Arial"/>
          <w:sz w:val="24"/>
          <w:szCs w:val="24"/>
          <w:shd w:val="clear" w:color="auto" w:fill="FFFFFF"/>
          <w:lang w:eastAsia="ru-RU"/>
        </w:rPr>
        <w:t>, федеральными законами, а в случаях, установленных федеральными законами, - законами субъектов Российской Федерации</w:t>
      </w:r>
      <w:r w:rsidRPr="00FD68F8">
        <w:rPr>
          <w:rFonts w:ascii="Arial" w:eastAsia="Times New Roman" w:hAnsi="Arial" w:cs="Arial"/>
          <w:sz w:val="24"/>
          <w:szCs w:val="24"/>
          <w:lang w:eastAsia="ru-RU"/>
        </w:rPr>
        <w:t>,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 Вопросы местного значения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К вопросам местного значения округа относятся: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составление и рассмотрение проекта бюджета округа, утверждение и исполнение бюджета округа, осуществление контроля за его исполнением, составление и утверждение отчета об исполнении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установление, изменение и отмена местных налогов и сборов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3) владение, пользование и распоряжение имуществом, находящимся в муниципальной собственности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организация в границах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4 статьи 5 в редакции решения Совета городского округа муниципальное образование городской округ город Стаханов Луганской Народной Республики </w:t>
      </w:r>
      <w:hyperlink r:id="rId14"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дорожная деятельность в отношении автомобильных дорог местного значения в границах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6 статьи 5 в редакции решения Совета городского округа муниципальное образование городской округ город Стаханов Луганской Народной Республики </w:t>
      </w:r>
      <w:hyperlink r:id="rId15"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обеспечение проживающих в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организация охраны общественного порядка на территории округа муниципальной милицией;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участие в предупреждении и ликвидации последствий чрезвычайных ситуаций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обеспечение первичных мер пожарной безопасности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15) организация мероприятий по охране окружающей среды в границах округа, в том числе организация и проведение в соответствии с законодательством в области охраны окружающей среды общественных </w:t>
      </w:r>
      <w:r w:rsidRPr="00FD68F8">
        <w:rPr>
          <w:rFonts w:ascii="Arial" w:eastAsia="Times New Roman" w:hAnsi="Arial" w:cs="Arial"/>
          <w:sz w:val="24"/>
          <w:szCs w:val="24"/>
          <w:lang w:eastAsia="ru-RU"/>
        </w:rPr>
        <w:lastRenderedPageBreak/>
        <w:t>обсуждений планируемой хозяйственной и иной деятельности на территории соответствующего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15 статьи 5 в редакции решения Совета городского округа муниципальное образование городской округ город Стаханов Луганской Народной Республики </w:t>
      </w:r>
      <w:hyperlink r:id="rId16" w:tgtFrame="_blank" w:history="1">
        <w:r w:rsidRPr="00FD68F8">
          <w:rPr>
            <w:rFonts w:ascii="Arial" w:eastAsia="Times New Roman" w:hAnsi="Arial" w:cs="Arial"/>
            <w:sz w:val="24"/>
            <w:szCs w:val="24"/>
            <w:lang w:eastAsia="ru-RU"/>
          </w:rPr>
          <w:t>от 02.12.2024 № 27/2</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18)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Луганской Народной Республики,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19) создание условий для оказания медицинской помощи населению на территории округа </w:t>
      </w:r>
      <w:r w:rsidRPr="00FD68F8">
        <w:rPr>
          <w:rFonts w:ascii="Arial" w:eastAsia="Times New Roman" w:hAnsi="Arial" w:cs="Arial"/>
          <w:sz w:val="24"/>
          <w:szCs w:val="24"/>
          <w:shd w:val="clear" w:color="auto" w:fill="FFFFFF"/>
          <w:lang w:eastAsia="ru-RU"/>
        </w:rPr>
        <w:t>(за исключением случая включения территории округа в утвержденный Правительством Российской Федерации </w:t>
      </w:r>
      <w:r w:rsidRPr="00FD68F8">
        <w:rPr>
          <w:rFonts w:ascii="Arial" w:eastAsia="Times New Roman" w:hAnsi="Arial" w:cs="Arial"/>
          <w:sz w:val="24"/>
          <w:szCs w:val="24"/>
          <w:lang w:eastAsia="ru-RU"/>
        </w:rPr>
        <w:t>перечень</w:t>
      </w:r>
      <w:r w:rsidRPr="00FD68F8">
        <w:rPr>
          <w:rFonts w:ascii="Arial" w:eastAsia="Times New Roman" w:hAnsi="Arial" w:cs="Arial"/>
          <w:sz w:val="24"/>
          <w:szCs w:val="24"/>
          <w:shd w:val="clear" w:color="auto" w:fill="FFFFFF"/>
          <w:lang w:eastAsia="ru-RU"/>
        </w:rPr>
        <w:t>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Pr="00FD68F8">
        <w:rPr>
          <w:rFonts w:ascii="Arial" w:eastAsia="Times New Roman" w:hAnsi="Arial" w:cs="Arial"/>
          <w:sz w:val="24"/>
          <w:szCs w:val="24"/>
          <w:lang w:eastAsia="ru-RU"/>
        </w:rPr>
        <w:t> в соответствии с территориальной программой государственных гарантий бесплатного оказания гражданам медицинской помощи;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20) создание условий для обеспечения жителей округа услугами связи, общественного питания, торговли и бытового обслуживания;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 организация библиотечного обслуживания населения, комплектование и обеспечение сохранности библиотечных фондов библиотек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22) создание условий для организации досуга и обеспечения жителей округа услугами организаций культуры;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24)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25) создание условий для массового отдыха жителей округа и организация обустройства мест массового отдыха населения;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26) формирование и содержание муниципального архива;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27) организация ритуальных услуг и содержание мест захоронения;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29)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30) утверждение генеральных планов округа,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w:t>
      </w:r>
      <w:hyperlink r:id="rId17"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осуществление в случаях, предусмотренных </w:t>
      </w:r>
      <w:hyperlink r:id="rId18"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w:t>
      </w:r>
      <w:r w:rsidRPr="00FD68F8">
        <w:rPr>
          <w:rFonts w:ascii="Arial" w:eastAsia="Times New Roman" w:hAnsi="Arial" w:cs="Arial"/>
          <w:sz w:val="24"/>
          <w:szCs w:val="24"/>
          <w:lang w:eastAsia="ru-RU"/>
        </w:rPr>
        <w:lastRenderedPageBreak/>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9"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w:t>
      </w:r>
      <w:hyperlink r:id="rId20" w:tgtFrame="_blank" w:history="1">
        <w:r w:rsidRPr="00FD68F8">
          <w:rPr>
            <w:rFonts w:ascii="Arial" w:eastAsia="Times New Roman" w:hAnsi="Arial" w:cs="Arial"/>
            <w:sz w:val="24"/>
            <w:szCs w:val="24"/>
            <w:lang w:eastAsia="ru-RU"/>
          </w:rPr>
          <w:t>Федеральным законом от 13.03.2006 № 38-ФЗ</w:t>
        </w:r>
      </w:hyperlink>
      <w:r w:rsidRPr="00FD68F8">
        <w:rPr>
          <w:rFonts w:ascii="Arial" w:eastAsia="Times New Roman" w:hAnsi="Arial" w:cs="Arial"/>
          <w:sz w:val="24"/>
          <w:szCs w:val="24"/>
          <w:lang w:eastAsia="ru-RU"/>
        </w:rPr>
        <w:t> «О рекламе»;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32 статьи 5в редакции решения Совета городского округа муниципальное образование городской округ город Стаханов Луганской Народной Республики </w:t>
      </w:r>
      <w:hyperlink r:id="rId21"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33) осуществление мероприятий по лесоустройству в отношении лесов, расположенных на землях населенных пунктов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35)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36) создание, содержание и организация деятельности аварийно-спасательных служб и (или) аварийно-спасательных формирований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37) осуществление муниципального контроля в области охраны и использования особо охраняемых природных территорий местного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37 статьи 5 в редакции решения Совета городского округа муниципальное образование городской округ город Стаханов Луганской Народной Республики </w:t>
      </w:r>
      <w:hyperlink r:id="rId22" w:tgtFrame="_blank" w:history="1">
        <w:r w:rsidRPr="00FD68F8">
          <w:rPr>
            <w:rFonts w:ascii="Arial" w:eastAsia="Times New Roman" w:hAnsi="Arial" w:cs="Arial"/>
            <w:sz w:val="24"/>
            <w:szCs w:val="24"/>
            <w:lang w:eastAsia="ru-RU"/>
          </w:rPr>
          <w:t>от 02.12.2024 № 27/2</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38) организация и осуществление мероприятий по мобилизационной подготовке муниципальных предприятий и учреждений, находящихся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39) осуществление мероприятий по обеспечению безопасности людей на водных объектах, охране их жизни и здоровья;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w:t>
      </w:r>
      <w:r w:rsidRPr="00FD68F8">
        <w:rPr>
          <w:rFonts w:ascii="Arial" w:eastAsia="Times New Roman" w:hAnsi="Arial" w:cs="Arial"/>
          <w:sz w:val="24"/>
          <w:szCs w:val="24"/>
          <w:lang w:eastAsia="ru-RU"/>
        </w:rPr>
        <w:lastRenderedPageBreak/>
        <w:t>поддержки социально ориентированным некоммерческим организациям, благотворительной деятельности и добровольчеству (</w:t>
      </w:r>
      <w:proofErr w:type="spellStart"/>
      <w:r w:rsidRPr="00FD68F8">
        <w:rPr>
          <w:rFonts w:ascii="Arial" w:eastAsia="Times New Roman" w:hAnsi="Arial" w:cs="Arial"/>
          <w:sz w:val="24"/>
          <w:szCs w:val="24"/>
          <w:lang w:eastAsia="ru-RU"/>
        </w:rPr>
        <w:t>волонтерству</w:t>
      </w:r>
      <w:proofErr w:type="spellEnd"/>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41 статьи 5 в редакции решения Совета городского округа муниципальное образование городской округ город Стаханов Луганской Народной Республики </w:t>
      </w:r>
      <w:hyperlink r:id="rId23"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42 статьи 5 в редакции решения Совета городского округа муниципальное образование городской округ город Стаханов Луганской Народной Республики </w:t>
      </w:r>
      <w:hyperlink r:id="rId24"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44) осуществление муниципального лесного контроля;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45) обеспечение выполнения работ, необходимых для создания искусственных земельных участков для нужд округа в соответствии с федеральным законом;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46) осуществление мер по противодействию коррупции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47) организация в соответствии с федеральным законом выполнения комплексных кадастровых работ и утверждение карты-плана территории;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48)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50) осуществление учета личных подсобных хозяйств, которые ведут граждане в соответствии с </w:t>
      </w:r>
      <w:hyperlink r:id="rId25" w:tgtFrame="_blank" w:history="1">
        <w:r w:rsidRPr="00FD68F8">
          <w:rPr>
            <w:rFonts w:ascii="Arial" w:eastAsia="Times New Roman" w:hAnsi="Arial" w:cs="Arial"/>
            <w:sz w:val="24"/>
            <w:szCs w:val="24"/>
            <w:lang w:eastAsia="ru-RU"/>
          </w:rPr>
          <w:t>Федеральным законом от 7 июля 2003 года № 112-ФЗ</w:t>
        </w:r>
      </w:hyperlink>
      <w:r w:rsidRPr="00FD68F8">
        <w:rPr>
          <w:rFonts w:ascii="Arial" w:eastAsia="Times New Roman" w:hAnsi="Arial" w:cs="Arial"/>
          <w:sz w:val="24"/>
          <w:szCs w:val="24"/>
          <w:lang w:eastAsia="ru-RU"/>
        </w:rPr>
        <w:t xml:space="preserve"> «О личном подсобном хозяйстве», в </w:t>
      </w:r>
      <w:proofErr w:type="spellStart"/>
      <w:r w:rsidRPr="00FD68F8">
        <w:rPr>
          <w:rFonts w:ascii="Arial" w:eastAsia="Times New Roman" w:hAnsi="Arial" w:cs="Arial"/>
          <w:sz w:val="24"/>
          <w:szCs w:val="24"/>
          <w:lang w:eastAsia="ru-RU"/>
        </w:rPr>
        <w:t>похозяйственных</w:t>
      </w:r>
      <w:proofErr w:type="spellEnd"/>
      <w:r w:rsidRPr="00FD68F8">
        <w:rPr>
          <w:rFonts w:ascii="Arial" w:eastAsia="Times New Roman" w:hAnsi="Arial" w:cs="Arial"/>
          <w:sz w:val="24"/>
          <w:szCs w:val="24"/>
          <w:lang w:eastAsia="ru-RU"/>
        </w:rPr>
        <w:t xml:space="preserve"> книгах.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50 статьи 5 дополнен решением Совета городского округа муниципальное образование городской округ город Стаханов Луганской Народной Республики </w:t>
      </w:r>
      <w:hyperlink r:id="rId26" w:tgtFrame="_blank" w:history="1">
        <w:r w:rsidRPr="00FD68F8">
          <w:rPr>
            <w:rFonts w:ascii="Arial" w:eastAsia="Times New Roman" w:hAnsi="Arial" w:cs="Arial"/>
            <w:sz w:val="24"/>
            <w:szCs w:val="24"/>
            <w:lang w:eastAsia="ru-RU"/>
          </w:rPr>
          <w:t>от 02.12.2024 № 27/2</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6. Муниципальные правовые акты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Систему муниципальных правовых актов округа образуют:</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Муниципальные нормативные правовые акты, к которым относятся: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1.1.1. Устав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1.1.2. Оформленные в виде правовых актов решения, принятые на местном референдуме;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1.1.3. Решения Совета</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депутатов по вопросам, отнесенным к его компетенции федеральными законами, законами Луганской Народной Республики,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1.1.4. Постановления Главы городского округа муниципальное образование городской округ город Стаханов Луганской Народной Республики (далее – Глава округа) по вопросам, отнесенным к его компетенции настоящим Уставом в соответствии с </w:t>
      </w:r>
      <w:hyperlink r:id="rId27"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другими федеральными законами, </w:t>
      </w:r>
      <w:hyperlink r:id="rId28" w:tgtFrame="_blank" w:history="1">
        <w:r w:rsidRPr="00FD68F8">
          <w:rPr>
            <w:rFonts w:ascii="Arial" w:eastAsia="Times New Roman" w:hAnsi="Arial" w:cs="Arial"/>
            <w:sz w:val="24"/>
            <w:szCs w:val="24"/>
            <w:lang w:eastAsia="ru-RU"/>
          </w:rPr>
          <w:t>Законом Луганской Народной Республики от 30.03.2023 № </w:t>
        </w:r>
        <w:r w:rsidRPr="00FD68F8">
          <w:rPr>
            <w:rFonts w:ascii="Arial" w:eastAsia="Times New Roman" w:hAnsi="Arial" w:cs="Arial"/>
            <w:sz w:val="24"/>
            <w:szCs w:val="24"/>
            <w:shd w:val="clear" w:color="auto" w:fill="FAFBFB"/>
            <w:lang w:eastAsia="ru-RU"/>
          </w:rPr>
          <w:t>432-III</w:t>
        </w:r>
      </w:hyperlink>
      <w:r w:rsidRPr="00FD68F8">
        <w:rPr>
          <w:rFonts w:ascii="Arial" w:eastAsia="Times New Roman" w:hAnsi="Arial" w:cs="Arial"/>
          <w:sz w:val="24"/>
          <w:szCs w:val="24"/>
          <w:lang w:eastAsia="ru-RU"/>
        </w:rPr>
        <w:t> «О местном самоуправлении в Луганской Народной Республике»;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(подпункт 1.1.4 пункта 1.1 части 1 статьи 6 в редакции решения Совета городского округа муниципальное образование городской округ город Стаханов Луганской Народной Республики </w:t>
      </w:r>
      <w:hyperlink r:id="rId29"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1.1.5. Постановления Администрации городского округа муниципальное образование городской округ город Стаханов Луганской Народной Республики (далее – Администрация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(подпункт 1.1.5 пункта 1.1 части 1 статьи 6 в редакции решения Совета городского округа муниципальное образование городской округ город Стаханов Луганской Народной Республики </w:t>
      </w:r>
      <w:hyperlink r:id="rId30"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Муниципальные правовые акты распорядительного характера, к которым относятся: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1.2.1. Постановления и распоряжения Председателя Совета</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депутатов по вопросам организации деятельности Совета</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1.2.2. Распоряжения Главы округа по вопросам, отнесенным к его компетенции настоящим Уставом в соответствии с </w:t>
      </w:r>
      <w:hyperlink r:id="rId31"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другими федеральными законами, </w:t>
      </w:r>
      <w:hyperlink r:id="rId32" w:tgtFrame="_blank" w:history="1">
        <w:r w:rsidRPr="00FD68F8">
          <w:rPr>
            <w:rFonts w:ascii="Arial" w:eastAsia="Times New Roman" w:hAnsi="Arial" w:cs="Arial"/>
            <w:sz w:val="24"/>
            <w:szCs w:val="24"/>
            <w:lang w:eastAsia="ru-RU"/>
          </w:rPr>
          <w:t>Законом Луганской Народной Республики от 30.03.2023 № </w:t>
        </w:r>
        <w:r w:rsidRPr="00FD68F8">
          <w:rPr>
            <w:rFonts w:ascii="Arial" w:eastAsia="Times New Roman" w:hAnsi="Arial" w:cs="Arial"/>
            <w:sz w:val="24"/>
            <w:szCs w:val="24"/>
            <w:shd w:val="clear" w:color="auto" w:fill="FAFBFB"/>
            <w:lang w:eastAsia="ru-RU"/>
          </w:rPr>
          <w:t>432-III</w:t>
        </w:r>
      </w:hyperlink>
      <w:r w:rsidRPr="00FD68F8">
        <w:rPr>
          <w:rFonts w:ascii="Arial" w:eastAsia="Times New Roman" w:hAnsi="Arial" w:cs="Arial"/>
          <w:sz w:val="24"/>
          <w:szCs w:val="24"/>
          <w:lang w:eastAsia="ru-RU"/>
        </w:rPr>
        <w:t> «О местном самоуправлении в Луганской Народной Республике».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1.2.3. Распоряжения Администрации округа по вопросам организации работы местной администрации;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1.2.4. Распоряжения и приказы </w:t>
      </w:r>
      <w:r w:rsidRPr="00FD68F8">
        <w:rPr>
          <w:rFonts w:ascii="Arial" w:eastAsia="Times New Roman" w:hAnsi="Arial" w:cs="Arial"/>
          <w:sz w:val="24"/>
          <w:szCs w:val="24"/>
          <w:shd w:val="clear" w:color="auto" w:fill="FFFFFF"/>
          <w:lang w:eastAsia="ru-RU"/>
        </w:rPr>
        <w:t>финансового органа администрации округа по вопросам, отнесенным к его полномочиям </w:t>
      </w:r>
      <w:r w:rsidRPr="00FD68F8">
        <w:rPr>
          <w:rFonts w:ascii="Arial" w:eastAsia="Times New Roman" w:hAnsi="Arial" w:cs="Arial"/>
          <w:sz w:val="24"/>
          <w:szCs w:val="24"/>
          <w:lang w:eastAsia="ru-RU"/>
        </w:rPr>
        <w:t>федеральными законами, законами Луганской Народной Республики, </w:t>
      </w:r>
      <w:r w:rsidRPr="00FD68F8">
        <w:rPr>
          <w:rFonts w:ascii="Arial" w:eastAsia="Times New Roman" w:hAnsi="Arial" w:cs="Arial"/>
          <w:sz w:val="24"/>
          <w:szCs w:val="24"/>
          <w:shd w:val="clear" w:color="auto" w:fill="FFFFFF"/>
          <w:lang w:eastAsia="ru-RU"/>
        </w:rPr>
        <w:t>настоящим Уставом</w:t>
      </w:r>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Муниципальные нормативные правовые акты, принятые органами местного самоуправления округа, подлежат обязательному исполнению на всей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Муниципальные правовые акты </w:t>
      </w:r>
      <w:r w:rsidRPr="00FD68F8">
        <w:rPr>
          <w:rFonts w:ascii="Arial" w:eastAsia="Times New Roman" w:hAnsi="Arial" w:cs="Arial"/>
          <w:sz w:val="24"/>
          <w:szCs w:val="24"/>
          <w:shd w:val="clear" w:color="auto" w:fill="FFFFFF"/>
          <w:lang w:eastAsia="ru-RU"/>
        </w:rPr>
        <w:t xml:space="preserve">могут быть также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w:t>
      </w:r>
      <w:r w:rsidRPr="00FD68F8">
        <w:rPr>
          <w:rFonts w:ascii="Arial" w:eastAsia="Times New Roman" w:hAnsi="Arial" w:cs="Arial"/>
          <w:sz w:val="24"/>
          <w:szCs w:val="24"/>
          <w:shd w:val="clear" w:color="auto" w:fill="FFFFFF"/>
          <w:lang w:eastAsia="ru-RU"/>
        </w:rPr>
        <w:lastRenderedPageBreak/>
        <w:t>полномочий, переданных им федеральными законами и законами Луганской Народной Республики, - уполномоченным органом государственной власти Российской Федерации (уполномоченным органом государственной власти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7. Порядок обнародования муниципальных правовых актов городского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(статья 7 в редакции решения Совета городского округа муниципальное образование городской округ город Стаханов Луганской Народной Республики </w:t>
      </w:r>
      <w:hyperlink r:id="rId33"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1. Муниципальные правовые акты округа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w:t>
      </w:r>
      <w:hyperlink r:id="rId34" w:tgtFrame="_blank" w:history="1">
        <w:r w:rsidRPr="00FD68F8">
          <w:rPr>
            <w:rFonts w:ascii="Arial" w:eastAsia="Times New Roman" w:hAnsi="Arial" w:cs="Arial"/>
            <w:sz w:val="26"/>
            <w:szCs w:val="26"/>
            <w:lang w:eastAsia="ru-RU"/>
          </w:rPr>
          <w:t>Налоговым кодексом Российской Федерации</w:t>
        </w:r>
      </w:hyperlink>
      <w:r w:rsidRPr="00FD68F8">
        <w:rPr>
          <w:rFonts w:ascii="Arial" w:eastAsia="Times New Roman" w:hAnsi="Arial" w:cs="Arial"/>
          <w:sz w:val="26"/>
          <w:szCs w:val="26"/>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обнародования.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Иные муниципальные правовые акты подлежат официальному обнародованию в случаях, предусмотренных федеральными законами, законами Луганской Народной Республики, настоящим Уставом, решениями Совета депутатов либо самими муниципальными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3. Муниципальные правовые акты, подлежащие официальному обнародованию, должны быть обнародованы не позднее 20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«Стахановское знамя».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lastRenderedPageBreak/>
        <w:t>1)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Тексты муниципальных правовых актов размещаются (вывешиваются)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2) размещение на официальном сайте округа в информационно-телекоммуникационной сети «Интернет» (https://stakhanov.su);</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6"/>
          <w:szCs w:val="26"/>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8. Осуществление органами местного самоуправления округа отдельных государственных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(статья 8 в редакции решения Совета городского округа муниципальное образование городской округ город Стаханов Луганской Народной Республики </w:t>
      </w:r>
      <w:hyperlink r:id="rId35"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Полномочия органов местного самоуправления, установленные федеральными законами и законами Луганской Народной Республики, по вопросам, не отнесенным в соответствии с </w:t>
      </w:r>
      <w:hyperlink r:id="rId36"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округа.</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Луганской Народной Республики, отдельными государственными полномочиями Луганской Народной Республики – законами Луганской Народной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размер субвенций, предоставляемых бюджету округа из бюджета Луганской Народной Республики, не позволяет осуществлять переданные государственные полномочия только за счет средств субвенций. Указанное решение принимается Советом депутатов по представлению Главы округа и определяет цели дополнительного использования финансовых средств и (или) материальных ресурсов, объем финансовых средств.</w:t>
      </w:r>
    </w:p>
    <w:p w:rsidR="00FD68F8" w:rsidRPr="00FD68F8" w:rsidRDefault="00FD68F8" w:rsidP="00FD68F8">
      <w:pPr>
        <w:spacing w:after="0" w:line="240" w:lineRule="auto"/>
        <w:ind w:firstLine="708"/>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6. Органы местного самоуправления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Органы местного самоуправления и должностные лица местного самоуправления обязаны в соответствии с требованиями статьи 19 </w:t>
      </w:r>
      <w:hyperlink r:id="rId37" w:tgtFrame="_blank" w:history="1">
        <w:r w:rsidRPr="00FD68F8">
          <w:rPr>
            <w:rFonts w:ascii="Arial" w:eastAsia="Times New Roman" w:hAnsi="Arial" w:cs="Arial"/>
            <w:sz w:val="24"/>
            <w:szCs w:val="24"/>
            <w:lang w:eastAsia="ru-RU"/>
          </w:rPr>
          <w:t>Федерального закона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Times New Roman" w:eastAsia="Times New Roman" w:hAnsi="Times New Roman" w:cs="Times New Roman"/>
          <w:sz w:val="28"/>
          <w:szCs w:val="28"/>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9. Торжественные и памятные даты муниципального образования, почетное звание муниципального образования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Торжественные и памятные даты муниципального образования учреждаются решениями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Гражданам, внесшим выдающийся вклад в развитие муниципального образования, может быть присвоено звание «Почетный гражданин муниципального образования городской округ город Стаханов Луганской Народной Республики» - высший знак признания заслуг лица, удостоенного его, перед муниципальным образованием и его населением.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Основания и порядок присвоения звания «Почетный гражданин муниципального образования городской округ город Стаханов Луганской Народной Республики», статус почетных граждан определяются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2. НЕПОСРЕДСТВЕННОЕ ОСУЩЕСТВЛЕНИЕ НАСЕЛЕНИЕМ ОКРУГА МЕСТНОГО САМОУПРАВЛЕНИЯ И УЧАСТИЕ НАСЕЛЕНИЯ ОКРУГА В РЕШЕНИИ ВОПРОСОВ МЕСТНОГО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10. Местный референдум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В целях решения непосредственно населением вопросов местного значения проводится местный референдум.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Местный референдум проводится на всей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Решение о назначении местного референдума принимается Советом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 по инициативе, выдвинутой гражданами Российской Федерации, имеющими право на участие в местном референдуме;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3.3 по инициативе Совета депутатов</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и Главы округа, выдвинутой ими совместно.</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устанавливается законом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законом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Инициатива проведения референдума, выдвинутая совместно Советом депутатов</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и Главой округа, оформляется правовыми актами Совета депутатов и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Луганской Народной Республики, избирательной комиссии Луганской Народной Республики или прокурора. Назначенный судом местный референдум организуется соответствующей комиссией, исполняющей по решению избирательной комиссии Луганской Народной Республики полномочия по подготовке и проведению на территории округа выборов в органы местного самоуправления, местного референдума, а обеспечение его проведения осуществляется </w:t>
      </w:r>
      <w:r w:rsidRPr="00FD68F8">
        <w:rPr>
          <w:rFonts w:ascii="Arial" w:eastAsia="Times New Roman" w:hAnsi="Arial" w:cs="Arial"/>
          <w:sz w:val="24"/>
          <w:szCs w:val="24"/>
          <w:shd w:val="clear" w:color="auto" w:fill="FFFFFF"/>
          <w:lang w:eastAsia="ru-RU"/>
        </w:rPr>
        <w:t>исполнительным органом государственной власти Луганской Народной Республики</w:t>
      </w:r>
      <w:r w:rsidRPr="00FD68F8">
        <w:rPr>
          <w:rFonts w:ascii="Arial" w:eastAsia="Times New Roman" w:hAnsi="Arial" w:cs="Arial"/>
          <w:b/>
          <w:bCs/>
          <w:sz w:val="24"/>
          <w:szCs w:val="24"/>
          <w:shd w:val="clear" w:color="auto" w:fill="FFFFFF"/>
          <w:lang w:eastAsia="ru-RU"/>
        </w:rPr>
        <w:t> </w:t>
      </w:r>
      <w:r w:rsidRPr="00FD68F8">
        <w:rPr>
          <w:rFonts w:ascii="Arial" w:eastAsia="Times New Roman" w:hAnsi="Arial" w:cs="Arial"/>
          <w:sz w:val="24"/>
          <w:szCs w:val="24"/>
          <w:lang w:eastAsia="ru-RU"/>
        </w:rPr>
        <w:t>или иным органом, на который судом возложено обеспечение проведения местного референдума.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Органы местного самоуправления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11. Муниципальные выборы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Муниципальные выборы проводятся в целях избрания депутатов Совета</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депутатов на основе всеобщего равного и прямого избирательного права при тайном голосовании.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Выборы депутатов Совета депутатов второго и последующих созывов проводятся в соответствии с законом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2. Муниципальные выборы назначаются решением Совета депутатов, которое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установленных федеральным законом, муниципальные выборы назначаются соответствующей комиссией, исполняющей по решению избирательной комиссии Луганской Народной Республики полномочия по подготовке и проведению на </w:t>
      </w:r>
      <w:r w:rsidRPr="00FD68F8">
        <w:rPr>
          <w:rFonts w:ascii="Arial" w:eastAsia="Times New Roman" w:hAnsi="Arial" w:cs="Arial"/>
          <w:sz w:val="24"/>
          <w:szCs w:val="24"/>
          <w:lang w:eastAsia="ru-RU"/>
        </w:rPr>
        <w:lastRenderedPageBreak/>
        <w:t>территории округа выборов в органы местного самоуправления, местного референдума или судом.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Итоги муниципальных выборов подлежат официальному опубликованию </w:t>
      </w:r>
      <w:r w:rsidRPr="00FD68F8">
        <w:rPr>
          <w:rFonts w:ascii="Arial" w:eastAsia="Times New Roman" w:hAnsi="Arial" w:cs="Arial"/>
          <w:sz w:val="24"/>
          <w:szCs w:val="24"/>
          <w:shd w:val="clear" w:color="auto" w:fill="FFFFFF"/>
          <w:lang w:eastAsia="ru-RU"/>
        </w:rPr>
        <w:t>(обнародованию)</w:t>
      </w:r>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12. Голосование по вопросам изменения границ округа или преобразования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Голосование по вопросам изменения границ округа, преобразования округа назначается решением Совета депутатов и проводится в порядке, установленном федеральным законом и принимаемым в соответствии с ним законом Луганской Народной Республики для проведения местного референдума, с учетом особенностей, предусмотренных </w:t>
      </w:r>
      <w:hyperlink r:id="rId38"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при этом положения закона,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определяющие юридическую силу решения, принятого на референдуме, не применяются.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(часть 1 статьи 12 в редакции решения Совета городского округа муниципальное образование городской округ город Стаханов Луганской Народной Республики </w:t>
      </w:r>
      <w:hyperlink r:id="rId39"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Голосование по вопросам изменения границ округа, преобразования округа считается состоявшимся, если в нем приняло участие более половины жителей округа, обладающих избирательным правом, или части округа, обладающих избирательным правом. Согласие населения на изменение границ округа, преобразование округа считается полученным, если за указанные изменение, преобразование проголосовало более половины принявших участие в голосовании жителей округа или части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13. Сход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1.</w:t>
      </w:r>
      <w:r w:rsidRPr="00FD68F8">
        <w:rPr>
          <w:rFonts w:ascii="Arial" w:eastAsia="Times New Roman" w:hAnsi="Arial" w:cs="Arial"/>
          <w:sz w:val="24"/>
          <w:szCs w:val="24"/>
          <w:lang w:eastAsia="ru-RU"/>
        </w:rPr>
        <w:t> В случаях, предусмотренных </w:t>
      </w:r>
      <w:hyperlink r:id="rId40"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сход граждан может проводиться в населенном пункте (</w:t>
      </w:r>
      <w:r w:rsidRPr="00FD68F8">
        <w:rPr>
          <w:rFonts w:ascii="Arial" w:eastAsia="Times New Roman" w:hAnsi="Arial" w:cs="Arial"/>
          <w:sz w:val="24"/>
          <w:szCs w:val="24"/>
          <w:shd w:val="clear" w:color="auto" w:fill="FFFFFF"/>
          <w:lang w:eastAsia="ru-RU"/>
        </w:rPr>
        <w:t>в соответствии с законом Луганской Народной Республики на части территории населенного пункта)</w:t>
      </w:r>
      <w:r w:rsidRPr="00FD68F8">
        <w:rPr>
          <w:rFonts w:ascii="Arial" w:eastAsia="Times New Roman" w:hAnsi="Arial" w:cs="Arial"/>
          <w:sz w:val="24"/>
          <w:szCs w:val="24"/>
          <w:lang w:eastAsia="ru-RU"/>
        </w:rPr>
        <w:t>, входящем в состав округа, по вопросу введения и использования средств самообложения граждан на территории данного населенного пункта (части населенного пункта);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(часть 1 статьи 13 в редакции решения Совета городского округа муниципальное образование городской округ город Стаханов Луганской Народной Республики </w:t>
      </w:r>
      <w:hyperlink r:id="rId41"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2. </w:t>
      </w:r>
      <w:r w:rsidRPr="00FD68F8">
        <w:rPr>
          <w:rFonts w:ascii="Arial" w:eastAsia="Times New Roman" w:hAnsi="Arial" w:cs="Arial"/>
          <w:sz w:val="24"/>
          <w:szCs w:val="24"/>
          <w:lang w:eastAsia="ru-RU"/>
        </w:rPr>
        <w:t xml:space="preserve">Решение о созыве схода граждан принимает Глава округа по собственной инициативе либо по инициативе группы жителей населенного пункта численностью не менее 10 человек,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решение о созыве схода граждан принимается Советом депутатов по инициативе </w:t>
      </w:r>
      <w:r w:rsidRPr="00FD68F8">
        <w:rPr>
          <w:rFonts w:ascii="Arial" w:eastAsia="Times New Roman" w:hAnsi="Arial" w:cs="Arial"/>
          <w:sz w:val="24"/>
          <w:szCs w:val="24"/>
          <w:lang w:eastAsia="ru-RU"/>
        </w:rPr>
        <w:lastRenderedPageBreak/>
        <w:t>группы жителей соответствующей </w:t>
      </w:r>
      <w:r w:rsidRPr="00FD68F8">
        <w:rPr>
          <w:rFonts w:ascii="Arial" w:eastAsia="Times New Roman" w:hAnsi="Arial" w:cs="Arial"/>
          <w:sz w:val="24"/>
          <w:szCs w:val="24"/>
          <w:shd w:val="clear" w:color="auto" w:fill="FFFFFF"/>
          <w:lang w:eastAsia="ru-RU"/>
        </w:rPr>
        <w:t>части территории населенного пункта</w:t>
      </w:r>
      <w:r w:rsidRPr="00FD68F8">
        <w:rPr>
          <w:rFonts w:ascii="Arial" w:eastAsia="Times New Roman" w:hAnsi="Arial" w:cs="Arial"/>
          <w:sz w:val="24"/>
          <w:szCs w:val="24"/>
          <w:lang w:eastAsia="ru-RU"/>
        </w:rPr>
        <w:t> численностью не менее 10 человек.</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Решение о созыве схода граждан оформляется постановлением Главы округа,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Указанное в части 3 настоящей статьи постановление Главы округа (решение Совета депутатов) о созыве схода граждан должно предусматривать:</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место и время проведения схода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заблаговременное оповещение жителей территории, в границах которой проводится сход граждан, о времени и месте проведения схода граждан;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(соответствующей территории проведения схода граждан части населенного пункта), в котором (на которой) проводится сход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FD68F8">
        <w:rPr>
          <w:rFonts w:ascii="Arial" w:eastAsia="Times New Roman" w:hAnsi="Arial" w:cs="Arial"/>
          <w:sz w:val="24"/>
          <w:szCs w:val="24"/>
          <w:shd w:val="clear" w:color="auto" w:fill="FFFFFF"/>
          <w:lang w:eastAsia="ru-RU"/>
        </w:rPr>
        <w:t> (либо части его территории)</w:t>
      </w:r>
      <w:r w:rsidRPr="00FD68F8">
        <w:rPr>
          <w:rFonts w:ascii="Arial" w:eastAsia="Times New Roman" w:hAnsi="Arial" w:cs="Arial"/>
          <w:sz w:val="24"/>
          <w:szCs w:val="24"/>
          <w:lang w:eastAsia="ru-RU"/>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14. Правотворческая инициатива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Минимальная численность инициативной группы граждан устанавливается решением Совета депутатов и не может превышать 3 процентов от числа жителей округа, обладающих избирательным правом.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округа, к компетенции которых относится принятие соответствующего акта, в течение трех месяцев со дня его внесения.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15. Инициативные проекты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решения которых предоставлено органам местного самоуправления округа, в Администрацию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0" w:name="Par5"/>
      <w:bookmarkEnd w:id="0"/>
      <w:r w:rsidRPr="00FD68F8">
        <w:rPr>
          <w:rFonts w:ascii="Arial" w:eastAsia="Times New Roman" w:hAnsi="Arial" w:cs="Arial"/>
          <w:sz w:val="24"/>
          <w:szCs w:val="24"/>
          <w:lang w:eastAsia="ru-RU"/>
        </w:rPr>
        <w:t>3. Инициативный проект должен содержать следующие сведения: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описание проблемы, решение которой имеет приоритетное значение для жителей округа или его части;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обоснование предложений по решению указанной проблемы;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планируемые сроки реализации инициативного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иные сведения, предусмотренные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4. 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w:t>
      </w:r>
      <w:r w:rsidRPr="00FD68F8">
        <w:rPr>
          <w:rFonts w:ascii="Arial" w:eastAsia="Times New Roman" w:hAnsi="Arial" w:cs="Arial"/>
          <w:sz w:val="24"/>
          <w:szCs w:val="24"/>
          <w:lang w:eastAsia="ru-RU"/>
        </w:rPr>
        <w:lastRenderedPageBreak/>
        <w:t>проекта. При этом возможно рассмотрение нескольких инициативных проектов на одном собрании или на одной конференции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Инициаторы проекта при внесении инициативного проекта в Администрацию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округа или его части.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Информация о внесении инициативного проекта в Администрацию округа подлежит опубликованию (обнародованию) и размещению на официальном сайте округа в информационно-телекоммуникационной сети «Интернет» в течение трех рабочих дней со дня внесения инициативного проекта в Администрацию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округа, достигшие шестнадцатилетнего возраста.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1" w:name="Par19"/>
      <w:bookmarkEnd w:id="1"/>
      <w:r w:rsidRPr="00FD68F8">
        <w:rPr>
          <w:rFonts w:ascii="Arial" w:eastAsia="Times New Roman" w:hAnsi="Arial" w:cs="Arial"/>
          <w:sz w:val="24"/>
          <w:szCs w:val="24"/>
          <w:lang w:eastAsia="ru-RU"/>
        </w:rPr>
        <w:t>6. Инициативный проект подлежит обязательному рассмотрению Администрацией округа в течение 30 дней со дня его внесения. Администрация округа по результатам рассмотрения инициативного проекта принимает одно из следующих решений: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округа, на соответствующие цели и (или) в соответствии с порядком составления и рассмотрения проекта бюджета округа (внесения изменений в решение о бюджете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2" w:name="Par22"/>
      <w:bookmarkEnd w:id="2"/>
      <w:r w:rsidRPr="00FD68F8">
        <w:rPr>
          <w:rFonts w:ascii="Arial" w:eastAsia="Times New Roman" w:hAnsi="Arial" w:cs="Arial"/>
          <w:sz w:val="24"/>
          <w:szCs w:val="24"/>
          <w:lang w:eastAsia="ru-RU"/>
        </w:rPr>
        <w:t>7. Администрация округа принимает решение об отказе в поддержке инициативного проекта в одном из следующих случаев: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Луганской Народной Республики, Уставу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невозможность реализации инициативного проекта ввиду отсутствия у органов местного самоуправления округа необходимых полномочий и прав;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отсутствие средств бюджета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3" w:name="Par27"/>
      <w:bookmarkEnd w:id="3"/>
      <w:r w:rsidRPr="00FD68F8">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признание инициативного проекта не прошедшим конкурсный отбор.</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4" w:name="Par29"/>
      <w:bookmarkEnd w:id="4"/>
      <w:r w:rsidRPr="00FD68F8">
        <w:rPr>
          <w:rFonts w:ascii="Arial" w:eastAsia="Times New Roman" w:hAnsi="Arial" w:cs="Arial"/>
          <w:sz w:val="24"/>
          <w:szCs w:val="24"/>
          <w:lang w:eastAsia="ru-RU"/>
        </w:rPr>
        <w:t>8. Администрация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5" w:name="Par30"/>
      <w:bookmarkEnd w:id="5"/>
      <w:r w:rsidRPr="00FD68F8">
        <w:rPr>
          <w:rFonts w:ascii="Arial" w:eastAsia="Times New Roman" w:hAnsi="Arial" w:cs="Arial"/>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Луганской Народной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Луганской Народной Республики. В этом случае требования частей 3, 6, 7, 8, 9, 11 и 12 настоящей статьи не применяются.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6" w:name="Par32"/>
      <w:bookmarkEnd w:id="6"/>
      <w:r w:rsidRPr="00FD68F8">
        <w:rPr>
          <w:rFonts w:ascii="Arial" w:eastAsia="Times New Roman" w:hAnsi="Arial" w:cs="Arial"/>
          <w:sz w:val="24"/>
          <w:szCs w:val="24"/>
          <w:lang w:eastAsia="ru-RU"/>
        </w:rPr>
        <w:t>11. В случае, если в Администрацию округа внесено несколько инициативных проектов, в том числе с описанием аналогичных по содержанию приоритетных проблем, Администрация округа организует проведение конкурсного отбора и информирует об этом инициаторов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7" w:name="Par33"/>
      <w:bookmarkEnd w:id="7"/>
      <w:r w:rsidRPr="00FD68F8">
        <w:rPr>
          <w:rFonts w:ascii="Arial" w:eastAsia="Times New Roman" w:hAnsi="Arial" w:cs="Arial"/>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Состав коллегиального органа (комиссии) формируется Администрацией округа.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Инициаторы проекта, другие граждане, проживающие на территории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округа в информационно-телекоммуникационной сети «Интернет». Отчет Администрации округа об итогах реализации инициативного проекта подлежит опубликованию (обнародованию) и размещению на официальном сайте округа в информационно-телекоммуникационной сети «Интернет» в течение 30 календарных дней со дня завершения реализации инициативного проекта.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16. Территориальное общественное самоуправление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округа для самостоятельного и под свою ответственность осуществления собственных инициатив по вопросам местного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Порядок организации и осуществления территориального </w:t>
      </w:r>
      <w:r w:rsidRPr="00FD68F8">
        <w:rPr>
          <w:rFonts w:ascii="Arial" w:eastAsia="Times New Roman" w:hAnsi="Arial" w:cs="Arial"/>
          <w:spacing w:val="-1"/>
          <w:sz w:val="24"/>
          <w:szCs w:val="24"/>
          <w:lang w:eastAsia="ru-RU"/>
        </w:rPr>
        <w:t>общественного самоуправления, условия и порядок выделения необходимых </w:t>
      </w:r>
      <w:r w:rsidRPr="00FD68F8">
        <w:rPr>
          <w:rFonts w:ascii="Arial" w:eastAsia="Times New Roman" w:hAnsi="Arial" w:cs="Arial"/>
          <w:sz w:val="24"/>
          <w:szCs w:val="24"/>
          <w:lang w:eastAsia="ru-RU"/>
        </w:rPr>
        <w:t xml:space="preserve">средств из бюджета </w:t>
      </w:r>
      <w:r w:rsidRPr="00FD68F8">
        <w:rPr>
          <w:rFonts w:ascii="Arial" w:eastAsia="Times New Roman" w:hAnsi="Arial" w:cs="Arial"/>
          <w:sz w:val="24"/>
          <w:szCs w:val="24"/>
          <w:lang w:eastAsia="ru-RU"/>
        </w:rPr>
        <w:lastRenderedPageBreak/>
        <w:t>округа, а также порядок регистрации устава территориального общественного самоуправления определяются решением Совета депутатов в соответствии с </w:t>
      </w:r>
      <w:hyperlink r:id="rId42"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17. Публичные слушания, общественные обсуждения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округа Советом депутатов, Главой округа могут проводиться публичные слушания.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Публичные слушания проводятся по инициативе населения, Совета депутатов,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округа – Главой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На публичные слушания должны выноситься: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 проект Устава округа, а также проект решения Совета депутатов о внесении изменений и дополнений в Устав округа, кроме случаев, когда в Устав округа вносятся изменения в форме точного воспроизведения положений </w:t>
      </w:r>
      <w:hyperlink r:id="rId43" w:tgtFrame="_blank" w:history="1">
        <w:r w:rsidRPr="00FD68F8">
          <w:rPr>
            <w:rFonts w:ascii="Arial" w:eastAsia="Times New Roman" w:hAnsi="Arial" w:cs="Arial"/>
            <w:sz w:val="24"/>
            <w:szCs w:val="24"/>
            <w:lang w:eastAsia="ru-RU"/>
          </w:rPr>
          <w:t>Конституции Российской Федерации</w:t>
        </w:r>
      </w:hyperlink>
      <w:r w:rsidRPr="00FD68F8">
        <w:rPr>
          <w:rFonts w:ascii="Arial" w:eastAsia="Times New Roman" w:hAnsi="Arial" w:cs="Arial"/>
          <w:sz w:val="24"/>
          <w:szCs w:val="24"/>
          <w:lang w:eastAsia="ru-RU"/>
        </w:rPr>
        <w:t>, федеральных законов, </w:t>
      </w:r>
      <w:hyperlink r:id="rId44" w:tgtFrame="_blank" w:history="1">
        <w:r w:rsidRPr="00FD68F8">
          <w:rPr>
            <w:rFonts w:ascii="Arial" w:eastAsia="Times New Roman" w:hAnsi="Arial" w:cs="Arial"/>
            <w:sz w:val="24"/>
            <w:szCs w:val="24"/>
            <w:lang w:eastAsia="ru-RU"/>
          </w:rPr>
          <w:t>Конституции Луганской Народной Республики</w:t>
        </w:r>
      </w:hyperlink>
      <w:r w:rsidRPr="00FD68F8">
        <w:rPr>
          <w:rFonts w:ascii="Arial" w:eastAsia="Times New Roman" w:hAnsi="Arial" w:cs="Arial"/>
          <w:sz w:val="24"/>
          <w:szCs w:val="24"/>
          <w:lang w:eastAsia="ru-RU"/>
        </w:rPr>
        <w:t> или законов Луганской Народной Республики в целях приведения Устава округа в соответствие с этими нормативными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3.2. проект бюджета округа и отчет о его исполнении;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3.3 проект стратегии социально-экономического развития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3.4. вопросы о преобразовании округа как муниципального образования, за исключением случаев, если в соответствии со статьей 13 </w:t>
      </w:r>
      <w:hyperlink r:id="rId45" w:tgtFrame="_blank" w:history="1">
        <w:r w:rsidRPr="00FD68F8">
          <w:rPr>
            <w:rFonts w:ascii="Arial" w:eastAsia="Times New Roman" w:hAnsi="Arial" w:cs="Arial"/>
            <w:sz w:val="24"/>
            <w:szCs w:val="24"/>
            <w:lang w:eastAsia="ru-RU"/>
          </w:rPr>
          <w:t>Федерального закона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округа в информационно-телекоммуникационной сети «Интернет» (далее в настоящей статье - официальный сайт), возможность представления жителями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Решением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округа своих замечаний и предложений по проекту муниципального правового акта, а также для участия жителей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w:t>
      </w:r>
      <w:r w:rsidRPr="00FD68F8">
        <w:rPr>
          <w:rFonts w:ascii="Arial" w:eastAsia="Times New Roman" w:hAnsi="Arial" w:cs="Arial"/>
          <w:sz w:val="24"/>
          <w:szCs w:val="24"/>
          <w:lang w:eastAsia="ru-RU"/>
        </w:rPr>
        <w:lastRenderedPageBreak/>
        <w:t>использования которой для целей настоящей статьи устанавливается Правительством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18. Собрание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округа могут проводиться собрания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Собрание граждан проводится по инициативе населения, Совета депутатов, Главы округа, а также в случаях, предусмотренных уставом территориального общественного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 собрании граждан имеют право участвовать граждане, достигшие 18 (восемнадцати) лет и проживающие на части территории округа, в пределах которой проводится собрание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Порядок назначения и проведения собраний граждан, а также полномочия собрания граждан определяются решением Совета депутатов в соответствии с </w:t>
      </w:r>
      <w:hyperlink r:id="rId46"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b/>
          <w:bCs/>
          <w:sz w:val="24"/>
          <w:szCs w:val="24"/>
          <w:lang w:eastAsia="ru-RU"/>
        </w:rPr>
        <w:t> </w:t>
      </w:r>
      <w:r w:rsidRPr="00FD68F8">
        <w:rPr>
          <w:rFonts w:ascii="Arial" w:eastAsia="Times New Roman" w:hAnsi="Arial" w:cs="Arial"/>
          <w:sz w:val="24"/>
          <w:szCs w:val="24"/>
          <w:lang w:eastAsia="ru-RU"/>
        </w:rPr>
        <w:t>«Об общих принципах организации местного самоуправления в Российской Федерации» 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Итоги собрания граждан подлежат официальному опубликованию (обнародованию).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19. Конференция граждан (собрание делегатов)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В случаях, предусмотренных решениями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2. Порядок назначения и проведения конференции граждан (собрания делегатов), избрания делегатов определяется решениями Совета депутатов, уставом территориального общественного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20. Опрос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Результаты опроса носят рекомендательный характер.</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Порядок назначения и проведения опроса граждан определяется решением Совета депутатов в соответствии с </w:t>
      </w:r>
      <w:hyperlink r:id="rId47"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и </w:t>
      </w:r>
      <w:hyperlink r:id="rId48" w:tgtFrame="_blank" w:history="1">
        <w:r w:rsidRPr="00FD68F8">
          <w:rPr>
            <w:rFonts w:ascii="Arial" w:eastAsia="Times New Roman" w:hAnsi="Arial" w:cs="Arial"/>
            <w:sz w:val="24"/>
            <w:szCs w:val="24"/>
            <w:lang w:eastAsia="ru-RU"/>
          </w:rPr>
          <w:t>Законом Луганской Народной Республики от 30.03.2023 № 432-III</w:t>
        </w:r>
      </w:hyperlink>
      <w:r w:rsidRPr="00FD68F8">
        <w:rPr>
          <w:rFonts w:ascii="Arial" w:eastAsia="Times New Roman" w:hAnsi="Arial" w:cs="Arial"/>
          <w:sz w:val="24"/>
          <w:szCs w:val="24"/>
          <w:lang w:eastAsia="ru-RU"/>
        </w:rPr>
        <w:t> «О местном самоуправлении в Луганской Народной Республике».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21. Обращения граждан в органы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Обращения граждан подлежат рассмотрению в порядке и сроки, установленные </w:t>
      </w:r>
      <w:hyperlink r:id="rId49" w:tgtFrame="_blank" w:history="1">
        <w:r w:rsidRPr="00FD68F8">
          <w:rPr>
            <w:rFonts w:ascii="Arial" w:eastAsia="Times New Roman" w:hAnsi="Arial" w:cs="Arial"/>
            <w:sz w:val="24"/>
            <w:szCs w:val="24"/>
            <w:lang w:eastAsia="ru-RU"/>
          </w:rPr>
          <w:t>Федеральным законом от 02.05.2006 № 59-ФЗ</w:t>
        </w:r>
      </w:hyperlink>
      <w:r w:rsidRPr="00FD68F8">
        <w:rPr>
          <w:rFonts w:ascii="Arial" w:eastAsia="Times New Roman" w:hAnsi="Arial" w:cs="Arial"/>
          <w:sz w:val="24"/>
          <w:szCs w:val="24"/>
          <w:lang w:eastAsia="ru-RU"/>
        </w:rPr>
        <w:t> «О порядке рассмотрения обращений граждан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22. Другие формы непосредственного осуществления населением округа местного самоуправления и участия в его осуществлении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Наряду с предусмотренными </w:t>
      </w:r>
      <w:hyperlink r:id="rId50"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формами непосредственного осуществления населением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округа в иных формах, не противоречащих </w:t>
      </w:r>
      <w:hyperlink r:id="rId51" w:tgtFrame="_blank" w:history="1">
        <w:r w:rsidRPr="00FD68F8">
          <w:rPr>
            <w:rFonts w:ascii="Arial" w:eastAsia="Times New Roman" w:hAnsi="Arial" w:cs="Arial"/>
            <w:sz w:val="24"/>
            <w:szCs w:val="24"/>
            <w:lang w:eastAsia="ru-RU"/>
          </w:rPr>
          <w:t>Конституции Российской Федерации</w:t>
        </w:r>
      </w:hyperlink>
      <w:r w:rsidRPr="00FD68F8">
        <w:rPr>
          <w:rFonts w:ascii="Arial" w:eastAsia="Times New Roman" w:hAnsi="Arial" w:cs="Arial"/>
          <w:sz w:val="24"/>
          <w:szCs w:val="24"/>
          <w:lang w:eastAsia="ru-RU"/>
        </w:rPr>
        <w:t>, указанному федеральному закону и иным федеральным законам, законам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Непосредственное осуществление населением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населения в осуществлении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(абзац второй части 2 статьи 22 в редакции решения Совета городского округа муниципальное образование городской округ город Стаханов Луганской Народной Республики </w:t>
      </w:r>
      <w:hyperlink r:id="rId52"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3. ОРГАНЫ И ДОЛЖНОСТНЫЕ ЛИЦА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23. Структура органов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Структуру органов местного самоуправления составляют:</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Совет депутатов – представительный орган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Глава округа – высшее должностное лицо округа, выборное должностное лицо местного самоуправления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Администрация округа – исполнительно-распорядительный орган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Контрольно-счетная палата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Луганской Народной Республики,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Органы местного самоуправления округа наделены настоящим Уставом собственными полномочиями по решению </w:t>
      </w:r>
      <w:r w:rsidRPr="00FD68F8">
        <w:rPr>
          <w:rFonts w:ascii="Arial" w:eastAsia="Times New Roman" w:hAnsi="Arial" w:cs="Arial"/>
          <w:sz w:val="24"/>
          <w:szCs w:val="24"/>
          <w:lang w:eastAsia="ru-RU"/>
        </w:rPr>
        <w:t>вопросов </w:t>
      </w:r>
      <w:r w:rsidRPr="00FD68F8">
        <w:rPr>
          <w:rFonts w:ascii="Arial" w:eastAsia="Times New Roman" w:hAnsi="Arial" w:cs="Arial"/>
          <w:spacing w:val="2"/>
          <w:sz w:val="24"/>
          <w:szCs w:val="24"/>
          <w:lang w:eastAsia="ru-RU"/>
        </w:rPr>
        <w:t>местного значения. Органы местного самоуправления округа не входят в систему органов государственной власти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3. Изменение структуры органов местного самоуправления округа осуществляется не иначе как путем внесения изменений в настоящий Устав.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4. </w:t>
      </w:r>
      <w:r w:rsidRPr="00FD68F8">
        <w:rPr>
          <w:rFonts w:ascii="Arial" w:eastAsia="Times New Roman" w:hAnsi="Arial" w:cs="Arial"/>
          <w:sz w:val="24"/>
          <w:szCs w:val="24"/>
          <w:lang w:eastAsia="ru-RU"/>
        </w:rPr>
        <w:t>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FD68F8">
        <w:rPr>
          <w:rFonts w:ascii="Arial" w:eastAsia="Times New Roman" w:hAnsi="Arial" w:cs="Arial"/>
          <w:spacing w:val="2"/>
          <w:sz w:val="24"/>
          <w:szCs w:val="24"/>
          <w:lang w:eastAsia="ru-RU"/>
        </w:rPr>
        <w:t>Совета </w:t>
      </w:r>
      <w:r w:rsidRPr="00FD68F8">
        <w:rPr>
          <w:rFonts w:ascii="Arial" w:eastAsia="Times New Roman" w:hAnsi="Arial" w:cs="Arial"/>
          <w:sz w:val="24"/>
          <w:szCs w:val="24"/>
          <w:lang w:eastAsia="ru-RU"/>
        </w:rPr>
        <w:t>депутатов, принявшего решение о внесении указанных изменений и дополнений в Устав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5. Должностными лицами органов местного самоуправления округа являются </w:t>
      </w:r>
      <w:r w:rsidRPr="00FD68F8">
        <w:rPr>
          <w:rFonts w:ascii="Arial" w:eastAsia="Times New Roman" w:hAnsi="Arial" w:cs="Arial"/>
          <w:sz w:val="24"/>
          <w:szCs w:val="24"/>
          <w:lang w:eastAsia="ru-RU"/>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pacing w:val="2"/>
          <w:sz w:val="24"/>
          <w:szCs w:val="24"/>
          <w:lang w:eastAsia="ru-RU"/>
        </w:rPr>
        <w:t>6. Финансовое обеспечение деятельности органов местного самоуправления округа осуществляется исключительно за счет доходов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24. Органы местного самоуправления округа - юридические лица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w:t>
      </w:r>
      <w:r w:rsidRPr="00FD68F8">
        <w:rPr>
          <w:rFonts w:ascii="Arial" w:eastAsia="Times New Roman" w:hAnsi="Arial" w:cs="Arial"/>
          <w:sz w:val="24"/>
          <w:szCs w:val="24"/>
          <w:lang w:eastAsia="ru-RU"/>
        </w:rPr>
        <w:lastRenderedPageBreak/>
        <w:t>системе местного самоуправления округа являются Совет депутатов, Администрация округа, Контрольно-счетная палата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25. Совет депутатов - представительный орган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Выборы депутатов Совета депутатов проводятся в соответствии с федеральными законами и законами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Совет депутатов состоит из депутатов, избираемых населением округа на муниципальных выборах на основе всеобщего, равного и прямого избирательного права при тайном голосовании по единому избирательному округу, включающему в себя всю территорию округа, пропорционально числу голосов избирателей, полученных каждым из списков кандидатов в депутаты, выдвинутых избирательными объединениями в соответствии с законодательством о выборах сроком на пять лет.</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Совет депутатов состоит из 20 депутатов и является постоянно действующим представительным органом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3. </w:t>
      </w:r>
      <w:r w:rsidRPr="00FD68F8">
        <w:rPr>
          <w:rFonts w:ascii="Arial" w:eastAsia="Times New Roman" w:hAnsi="Arial" w:cs="Arial"/>
          <w:sz w:val="24"/>
          <w:szCs w:val="24"/>
          <w:lang w:eastAsia="ru-RU"/>
        </w:rPr>
        <w:t>Депутаты осуществляют свои полномочия, как правило, на непостоянной основе. На постоянной основе работает Председатель Совета депутатов и заместитель Председателя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Полномочия депутата Совета депутатов прекращаются досрочно в случае: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смерти;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отставки по собственному желанию;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8" w:name="Par3"/>
      <w:bookmarkEnd w:id="8"/>
      <w:r w:rsidRPr="00FD68F8">
        <w:rPr>
          <w:rFonts w:ascii="Arial" w:eastAsia="Times New Roman" w:hAnsi="Arial" w:cs="Arial"/>
          <w:sz w:val="24"/>
          <w:szCs w:val="24"/>
          <w:lang w:eastAsia="ru-RU"/>
        </w:rPr>
        <w:t>3) признания судом недееспособным или ограниченно дееспособным;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9" w:name="Par4"/>
      <w:bookmarkEnd w:id="9"/>
      <w:r w:rsidRPr="00FD68F8">
        <w:rPr>
          <w:rFonts w:ascii="Arial" w:eastAsia="Times New Roman" w:hAnsi="Arial" w:cs="Arial"/>
          <w:sz w:val="24"/>
          <w:szCs w:val="24"/>
          <w:lang w:eastAsia="ru-RU"/>
        </w:rPr>
        <w:t>4) признания судом безвестно отсутствующим или объявления умершим;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выезда за пределы Российской Федерации на постоянное место жительства;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10" w:name="Par10"/>
      <w:bookmarkEnd w:id="10"/>
      <w:r w:rsidRPr="00FD68F8">
        <w:rPr>
          <w:rFonts w:ascii="Arial" w:eastAsia="Times New Roman" w:hAnsi="Arial" w:cs="Arial"/>
          <w:sz w:val="24"/>
          <w:szCs w:val="24"/>
          <w:lang w:eastAsia="ru-RU"/>
        </w:rPr>
        <w:t>8) досрочного прекращения полномочий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призыва на военную службу или направления на заменяющую ее альтернативную гражданскую службу;</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 отсутствия депутата без уважительных причин на всех заседаниях Совета депутатов в течение шести месяцев подряд;</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приобретения им статуса иностранного агента;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10</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часть 4 статьи 25 дополнен решением Совета городского округа муниципальное образование городской округ город Стаханов Луганской Народной Республики </w:t>
      </w:r>
      <w:hyperlink r:id="rId53"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в иных случаях, установленных </w:t>
      </w:r>
      <w:hyperlink r:id="rId54"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и иными федеральными законами.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55"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Решение о досрочном прекращении полномочий депутата Совета депутатов принимается Советом депутатов. В случаях, предусмотренных пунктами 3, 4, 5 части 4 настоящей статьи, - на основании решения суда, в случае, предусмотренном пунктом 8 части 4 настоящей статьи, на основании результатов голосования об отзыве.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Численность депутатов и срок полномочий Совета депутатов не могут быть изменены в течение текущего созыва.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Совет депутатов может осуществлять свои полномочия в случае избрания не менее двух третей от установленной численности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 День окончания срока, на который избираются депутаты Совета депутатов, определяется в соответствии со статьей 8 </w:t>
      </w:r>
      <w:hyperlink r:id="rId56" w:tgtFrame="_blank" w:history="1">
        <w:r w:rsidRPr="00FD68F8">
          <w:rPr>
            <w:rFonts w:ascii="Arial" w:eastAsia="Times New Roman" w:hAnsi="Arial" w:cs="Arial"/>
            <w:sz w:val="24"/>
            <w:szCs w:val="24"/>
            <w:lang w:eastAsia="ru-RU"/>
          </w:rPr>
          <w:t>Федерального закона от 12.06.2002 № 67-ФЗ</w:t>
        </w:r>
      </w:hyperlink>
      <w:r w:rsidRPr="00FD68F8">
        <w:rPr>
          <w:rFonts w:ascii="Arial" w:eastAsia="Times New Roman" w:hAnsi="Arial" w:cs="Arial"/>
          <w:sz w:val="24"/>
          <w:szCs w:val="24"/>
          <w:lang w:eastAsia="ru-RU"/>
        </w:rPr>
        <w:t> «Об основных гарантиях избирательных прав и права на участие в референдуме граждан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Порядок организации работы Совета депутатов и его органов определяется Регламентом Совета депутатов, который утверждается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Основной формой работы Совета депутатов является заседание. Заседание правомочно, если на нем присутствует не менее двух третей от установленного законом Луганской Народной Республики числа депутатов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Очередные заседания Совета депутатов созываются Председателем Совета депутатов и проводятся, как правило, один раз в месяц, но не реже одного раза в три месяца.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Внеочередные заседания Совета депутатов созываются по инициативе не менее одной трети от установленного числа депутатов Совета депутатов, Главы округа либо Председателя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 Проекты решений Совета депутатов могут вноситься депутатами Совета депутатов, постоянными комиссиями Совета депутатов, Председателем Совета депутатов, Главой округа, председателем Контрольно-счетной палаты округа, прокурором территории, в состав которой входит округ, органами территориального общественного самоуправления, инициативными группами граждан в соответствии со статьей 14 настоящего Устава.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Порядок подготовки, внесения, рассмотрения и принятия решений Совета депутатов, перечень и форма прилагаемых к ним документов устанавливаются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16. Нормативный правовой акт, принятый Советом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В этом случае указанный нормативный правовой акт Совета депутатов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r w:rsidRPr="00FD68F8">
        <w:rPr>
          <w:rFonts w:ascii="Arial" w:eastAsia="Times New Roman" w:hAnsi="Arial" w:cs="Arial"/>
          <w:sz w:val="24"/>
          <w:szCs w:val="24"/>
          <w:lang w:eastAsia="ru-RU"/>
        </w:rPr>
        <w:lastRenderedPageBreak/>
        <w:t>Если Глава округа отклонит нормативный правовой акт Совета депутатов, он вновь рассматривается Советом депутатов. Если при повторном рассмотрении указанный нормативный правовой акт Совета депутатов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округа в течение семи дней и обнародованию.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17.</w:t>
      </w:r>
      <w:r w:rsidRPr="00FD68F8">
        <w:rPr>
          <w:rFonts w:ascii="Arial" w:eastAsia="Times New Roman" w:hAnsi="Arial" w:cs="Arial"/>
          <w:sz w:val="24"/>
          <w:szCs w:val="24"/>
          <w:shd w:val="clear" w:color="auto" w:fill="FFFFFF"/>
          <w:lang w:eastAsia="ru-RU"/>
        </w:rPr>
        <w:t>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w:t>
      </w:r>
      <w:r w:rsidRPr="00FD68F8">
        <w:rPr>
          <w:rFonts w:ascii="Arial" w:eastAsia="Times New Roman" w:hAnsi="Arial" w:cs="Arial"/>
          <w:sz w:val="24"/>
          <w:szCs w:val="24"/>
          <w:lang w:eastAsia="ru-RU"/>
        </w:rPr>
        <w:t>депутатов</w:t>
      </w:r>
      <w:r w:rsidRPr="00FD68F8">
        <w:rPr>
          <w:rFonts w:ascii="Arial" w:eastAsia="Times New Roman" w:hAnsi="Arial" w:cs="Arial"/>
          <w:sz w:val="24"/>
          <w:szCs w:val="24"/>
          <w:shd w:val="clear" w:color="auto" w:fill="FFFFFF"/>
          <w:lang w:eastAsia="ru-RU"/>
        </w:rPr>
        <w:t>, если иное не установлено </w:t>
      </w:r>
      <w:hyperlink r:id="rId57" w:tgtFrame="_blank" w:history="1">
        <w:r w:rsidRPr="00FD68F8">
          <w:rPr>
            <w:rFonts w:ascii="Arial" w:eastAsia="Times New Roman" w:hAnsi="Arial" w:cs="Arial"/>
            <w:sz w:val="24"/>
            <w:szCs w:val="24"/>
            <w:shd w:val="clear" w:color="auto" w:fill="FFFFFF"/>
            <w:lang w:eastAsia="ru-RU"/>
          </w:rPr>
          <w:t>Федеральным законом </w:t>
        </w:r>
        <w:r w:rsidRPr="00FD68F8">
          <w:rPr>
            <w:rFonts w:ascii="Arial" w:eastAsia="Times New Roman" w:hAnsi="Arial" w:cs="Arial"/>
            <w:sz w:val="24"/>
            <w:szCs w:val="24"/>
            <w:lang w:eastAsia="ru-RU"/>
          </w:rPr>
          <w:t>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r w:rsidRPr="00FD68F8">
        <w:rPr>
          <w:rFonts w:ascii="Arial" w:eastAsia="Times New Roman" w:hAnsi="Arial" w:cs="Arial"/>
          <w:sz w:val="24"/>
          <w:szCs w:val="24"/>
          <w:shd w:val="clear" w:color="auto" w:fill="FFFFFF"/>
          <w:lang w:eastAsia="ru-RU"/>
        </w:rPr>
        <w:t> 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Решения Совета депутатов, не содержащие </w:t>
      </w:r>
      <w:r w:rsidRPr="00FD68F8">
        <w:rPr>
          <w:rFonts w:ascii="Arial" w:eastAsia="Times New Roman" w:hAnsi="Arial" w:cs="Arial"/>
          <w:sz w:val="24"/>
          <w:szCs w:val="24"/>
          <w:shd w:val="clear" w:color="auto" w:fill="FFFFFF"/>
          <w:lang w:eastAsia="ru-RU"/>
        </w:rPr>
        <w:t>правила, обязательные для исполнения на территории муниципального образования,</w:t>
      </w:r>
      <w:r w:rsidRPr="00FD68F8">
        <w:rPr>
          <w:rFonts w:ascii="Arial" w:eastAsia="Times New Roman" w:hAnsi="Arial" w:cs="Arial"/>
          <w:sz w:val="24"/>
          <w:szCs w:val="24"/>
          <w:lang w:eastAsia="ru-RU"/>
        </w:rPr>
        <w:t> считаются принятыми, если за них проголосовало более половины присутствующих на заседании депутатов Совета депутатов, если большее количество голосов для принятия решения не требуется в соответствии с законодательством 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18. Решения Совета депутатов о принятии Устава округа, внесении в него изменений и дополнений, о гербе округа, о флаге округа, о гимне округа, о самороспуске Совета депутатов считаются принятыми, если за них проголосовало не менее двух третей от установленного числа депутатов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19. Гарантии осуществления полномочий депутата Совета депутатов устанавливаются в соответствии с федеральными законами и законом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20.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w:t>
      </w:r>
      <w:hyperlink r:id="rId58" w:tgtFrame="_blank" w:history="1">
        <w:r w:rsidRPr="00FD68F8">
          <w:rPr>
            <w:rFonts w:ascii="Arial" w:eastAsia="Times New Roman" w:hAnsi="Arial" w:cs="Arial"/>
            <w:sz w:val="24"/>
            <w:szCs w:val="24"/>
            <w:lang w:eastAsia="ru-RU"/>
          </w:rPr>
          <w:t>Законом Луганской Народной Республики от 21.12.2023 № 27-I</w:t>
        </w:r>
      </w:hyperlink>
      <w:r w:rsidRPr="00FD68F8">
        <w:rPr>
          <w:rFonts w:ascii="Arial" w:eastAsia="Times New Roman" w:hAnsi="Arial" w:cs="Arial"/>
          <w:sz w:val="24"/>
          <w:szCs w:val="24"/>
          <w:lang w:eastAsia="ru-RU"/>
        </w:rPr>
        <w:t>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и не может составлять в совокупности более 5 рабочих дней в месяц.</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(часть 20 статьи 25 в редакции решения Совета городского округа муниципальное образование городской округ город Стаханов Луганской Народной Республики </w:t>
      </w:r>
      <w:hyperlink r:id="rId59"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 Депутат Совета депутатов должен соблюдать ограничения, запреты, исполнять обязанности, которые установлены </w:t>
      </w:r>
      <w:hyperlink r:id="rId60" w:tgtFrame="_blank" w:history="1">
        <w:r w:rsidRPr="00FD68F8">
          <w:rPr>
            <w:rFonts w:ascii="Arial" w:eastAsia="Times New Roman" w:hAnsi="Arial" w:cs="Arial"/>
            <w:sz w:val="24"/>
            <w:szCs w:val="24"/>
            <w:lang w:eastAsia="ru-RU"/>
          </w:rPr>
          <w:t>Федеральным законом от 25.12.2008 № 273-ФЗ</w:t>
        </w:r>
      </w:hyperlink>
      <w:r w:rsidRPr="00FD68F8">
        <w:rPr>
          <w:rFonts w:ascii="Arial" w:eastAsia="Times New Roman" w:hAnsi="Arial" w:cs="Arial"/>
          <w:sz w:val="24"/>
          <w:szCs w:val="24"/>
          <w:lang w:eastAsia="ru-RU"/>
        </w:rPr>
        <w:t>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61" w:tgtFrame="_blank" w:history="1">
        <w:r w:rsidRPr="00FD68F8">
          <w:rPr>
            <w:rFonts w:ascii="Arial" w:eastAsia="Times New Roman" w:hAnsi="Arial" w:cs="Arial"/>
            <w:sz w:val="24"/>
            <w:szCs w:val="24"/>
            <w:lang w:eastAsia="ru-RU"/>
          </w:rPr>
          <w:t>Федеральным законом от 25.12.2008 № 273-ФЗ</w:t>
        </w:r>
      </w:hyperlink>
      <w:r w:rsidRPr="00FD68F8">
        <w:rPr>
          <w:rFonts w:ascii="Arial" w:eastAsia="Times New Roman" w:hAnsi="Arial" w:cs="Arial"/>
          <w:sz w:val="24"/>
          <w:szCs w:val="24"/>
          <w:lang w:eastAsia="ru-RU"/>
        </w:rPr>
        <w:t> «О противодействии коррупции», </w:t>
      </w:r>
      <w:hyperlink r:id="rId62" w:tgtFrame="_blank" w:history="1">
        <w:r w:rsidRPr="00FD68F8">
          <w:rPr>
            <w:rFonts w:ascii="Arial" w:eastAsia="Times New Roman" w:hAnsi="Arial" w:cs="Arial"/>
            <w:sz w:val="24"/>
            <w:szCs w:val="24"/>
            <w:lang w:eastAsia="ru-RU"/>
          </w:rPr>
          <w:t>Федеральным законом от 03.12.2012 № 230-ФЗ</w:t>
        </w:r>
      </w:hyperlink>
      <w:r w:rsidRPr="00FD68F8">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w:t>
      </w:r>
      <w:hyperlink r:id="rId63" w:tgtFrame="_blank" w:history="1">
        <w:r w:rsidRPr="00FD68F8">
          <w:rPr>
            <w:rFonts w:ascii="Arial" w:eastAsia="Times New Roman" w:hAnsi="Arial" w:cs="Arial"/>
            <w:sz w:val="24"/>
            <w:szCs w:val="24"/>
            <w:lang w:eastAsia="ru-RU"/>
          </w:rPr>
          <w:t>Федеральным законом от 07.05.2013 № 79-ФЗ</w:t>
        </w:r>
      </w:hyperlink>
      <w:r w:rsidRPr="00FD68F8">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4"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22. К депутату Совета депутатов, представившему недостоверные или неполные сведения о своих доходах, расходах, об имуществе и обязательствах </w:t>
      </w:r>
      <w:r w:rsidRPr="00FD68F8">
        <w:rPr>
          <w:rFonts w:ascii="Arial" w:eastAsia="Times New Roman" w:hAnsi="Arial" w:cs="Arial"/>
          <w:sz w:val="24"/>
          <w:szCs w:val="24"/>
          <w:lang w:eastAsia="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предупреждение;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запрет занимать должности в Совете депутатов до прекращения срока его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23. Порядок принятия решения о применении к депутату Совета депутатов мер ответственности, указанных в части 22 настоящей статьи, определяется решением Совета депутатов в соответствии с </w:t>
      </w:r>
      <w:hyperlink r:id="rId65" w:tgtFrame="_blank" w:history="1">
        <w:r w:rsidRPr="00FD68F8">
          <w:rPr>
            <w:rFonts w:ascii="Arial" w:eastAsia="Times New Roman" w:hAnsi="Arial" w:cs="Arial"/>
            <w:sz w:val="24"/>
            <w:szCs w:val="24"/>
            <w:lang w:eastAsia="ru-RU"/>
          </w:rPr>
          <w:t>Законом Луганской Народной Республики от 30.03.2023 № 432-III</w:t>
        </w:r>
      </w:hyperlink>
      <w:r w:rsidRPr="00FD68F8">
        <w:rPr>
          <w:rFonts w:ascii="Arial" w:eastAsia="Times New Roman" w:hAnsi="Arial" w:cs="Arial"/>
          <w:sz w:val="24"/>
          <w:szCs w:val="24"/>
          <w:lang w:eastAsia="ru-RU"/>
        </w:rPr>
        <w:t> «О местном самоуправлении в Луганской Народной Республике».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66"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67" w:tgtFrame="_blank" w:history="1">
        <w:r w:rsidRPr="00FD68F8">
          <w:rPr>
            <w:rFonts w:ascii="Arial" w:eastAsia="Times New Roman" w:hAnsi="Arial" w:cs="Arial"/>
            <w:sz w:val="24"/>
            <w:szCs w:val="24"/>
            <w:lang w:eastAsia="ru-RU"/>
          </w:rPr>
          <w:t>Федерального закона от 25.12.2008 № 273-ФЗ</w:t>
        </w:r>
      </w:hyperlink>
      <w:r w:rsidRPr="00FD68F8">
        <w:rPr>
          <w:rFonts w:ascii="Arial" w:eastAsia="Times New Roman" w:hAnsi="Arial" w:cs="Arial"/>
          <w:sz w:val="24"/>
          <w:szCs w:val="24"/>
          <w:lang w:eastAsia="ru-RU"/>
        </w:rPr>
        <w:t> «О противодействии коррупции».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25. При прекращении полномочий (в том числе досрочно) депутату Совета депутатов,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 частью 7-1, пунктами 5 - 7 части 10, частью 10-1 статьи 40, частями 1 и 2 статьи 73 </w:t>
      </w:r>
      <w:hyperlink r:id="rId68" w:tgtFrame="_blank" w:history="1">
        <w:r w:rsidRPr="00FD68F8">
          <w:rPr>
            <w:rFonts w:ascii="Arial" w:eastAsia="Times New Roman" w:hAnsi="Arial" w:cs="Arial"/>
            <w:sz w:val="24"/>
            <w:szCs w:val="24"/>
            <w:lang w:eastAsia="ru-RU"/>
          </w:rPr>
          <w:t>Федерального закона от 6 октября 2003 года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(абзац второй части 25 статьи 25 в редакции решения Совета городского округа муниципальное образование городской округ город Стаханов Луганской Народной Республики </w:t>
      </w:r>
      <w:hyperlink r:id="rId69"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26. Для обеспечения своей деятельности Совет депутатов образует аппарат, который реализует полномочия главного распорядителя средств бюджета округа в отношении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27. Совет депутатов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lastRenderedPageBreak/>
        <w:t>Статья 26. Структура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Совет депутатов самостоятельно определяет свою структуру.</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Работу Совета депутатов возглавляет и организует Председатель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Совет депутатов избирает из числа депутатов на срок своих полномочий Председателя Совета депутатов и заместителя Председателя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Заместитель Председателя Совета депутатов избирается на заседании Совета депутатов по представлению Председателя Совета депутатов большинством голосов от установленного числа депутатов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Для предварительной подготовки и анализа вопросов, вносимых на рассмотрение Совета депутатов, осуществления контроля за ходом реализации принятых им решений Совет депутатов избирает из числа депутатов на срок своих полномочий постоянные комиссии. Совет депутатов вправе образовывать иные органы, в том числе постоянные.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Порядок избрания заместителя Председателя Совета депутатов и председателей постоянных комиссий Совета депутатов определяется Регламентом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По инициативе депутатов Совета депутатов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27. Компетенция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В исключительной компетенции Совета депутатов находятся: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Принятие Устава округа и внесение в него изменений и дополнений;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Утверждение бюджета округа и отчета о его исполнении;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Утверждение стратегии социально-экономического развития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 Определение порядка управления и распоряжения имуществом, находящимся в муниципальной собственности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1.7. Определение порядка участия округа в организациях межмуниципального сотрудничества;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1.10. Принятие решения об удалении Главы округа в отставку;</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1.11. Утверждение правил благоустройства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В компетенцию Совета депутатов также входят:</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 Закрепление источников доходов бюджета округа за администраторами поступлений в бюджет округа при принятии решения о бюджете округа на очередной финансовый год;</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2.2. Осуществление законодательной инициативы в законодательном органе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2.3. Назначение в установленном порядке местного референдума, выборов депутатов Совета депутатов, голосования по вопросам изменения границ, а также преобразования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2.4. Избрание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2.5 части 2 статьи 27 в редакции решения Совета городского округа муниципальное образование городской округ город Стаханов Луганской Народной Республики </w:t>
      </w:r>
      <w:hyperlink r:id="rId70"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2.6. Избрание и освобождение от занимаемой должности Председателя Совета депутатов, заместителя Председателя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2.7. Образование, избрание и упразднение постоянных и временных органов Совета депутатов, установление порядка их работы, изменение их состава, заслушивание отчетов об их работе;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2.8. Утверждение Регламента Совета депутатов, внесение в него изменений и дополнений;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2.9. Принятие решений о досрочном прекращении в установленных законодательством и настоящим Уставом случаях полномочий депутатов Совета депутатов,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2.10. Принятие решений об учреждении органов Администрации округа в качестве юридических лиц, а также об утверждении положений о них;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2.11. Утверждение по представлению Главы округа структуры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2.12. Заслушивание ежегодных отчетов Главы округа о результатах своей деятельности, деятельности Администрации округа и иных подведомственных Главе округа органов местного самоуправления округа, в том числе о решении вопросов, поставленных Советом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2.13. Утверждение структуры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2.14. Принятие решений об обращении в судебные органы от имени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2.15. Утверждение ставок платежей в бюджет округа для предприятий и организаций, находящихся в муниципальной собственности; установление льгот, в том числе налоговых, по платежам в бюджет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2.16. Утверждение правил землепользования и застройки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2.17.Определяет порядок организации историко-культурного заповедника местного (муниципального)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2.18. Принятие решений о гербе, флаге, гимне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2.19. Определение размера, условий оплаты труда депутатов Совета депутатов, осуществляющих полномочия на постоянной основе, Главы округа, муниципальных служащих округа, лиц, замещающих муниципальные должности, в соответствии с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2.20. Утверждение генерального плана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2.21. Утверждение положений о видах муниципального контроля;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2.22. Принятие решений об установлении за счет средств бюджета округа дополнительных мер социальной поддержки и социальной помощи для отдельных категорий граждан;</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2.23. Принятие решений об установлении порядка подготовки, утверждения местных нормативов градостроительного проектирования и внесения изменений в них;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2.24. Осуществление иных полномочий в соответствии с федеральными законами и принимаемыми в соответствии с ними </w:t>
      </w:r>
      <w:hyperlink r:id="rId71" w:tgtFrame="_blank" w:history="1">
        <w:r w:rsidRPr="00FD68F8">
          <w:rPr>
            <w:rFonts w:ascii="Arial" w:eastAsia="Times New Roman" w:hAnsi="Arial" w:cs="Arial"/>
            <w:sz w:val="24"/>
            <w:szCs w:val="24"/>
            <w:lang w:eastAsia="ru-RU"/>
          </w:rPr>
          <w:t>Конституцией Луганской Народной Республики</w:t>
        </w:r>
      </w:hyperlink>
      <w:r w:rsidRPr="00FD68F8">
        <w:rPr>
          <w:rFonts w:ascii="Arial" w:eastAsia="Times New Roman" w:hAnsi="Arial" w:cs="Arial"/>
          <w:sz w:val="24"/>
          <w:szCs w:val="24"/>
          <w:lang w:eastAsia="ru-RU"/>
        </w:rPr>
        <w:t>, законами Луганской Народной Республики,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Полномочия, предусмотренные частями 1 и 2 настоящей статьи, Совет депутатов осуществляет исключительно на заседаниях.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При осуществлении своих полномочий Совет депутатов 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По вопросам своей компетенции Совет депутатов принимает решения.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Решения Совета депутатов, предусматривающие установление, изменение или отмену местных налогов и сборов, осуществление расходов из средств бюджета округа, могут быть внесены на рассмотрение Совета депутатов только по инициативе Главы округа или при наличии заключения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Решения Совета депутатов, принятые в пределах его полномочий, обязательны для исполнения всеми расположенными на территории округа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Решения Совета депутатов могут быть отменены, признаны утратившими силу и их действие может быть приостановлено решениями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28. Досрочное прекращение полномочий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Полномочия Совета депутатов могут быть прекращены досрочно в порядке и по основаниям, которые предусмотрены статьей 73 </w:t>
      </w:r>
      <w:hyperlink r:id="rId72" w:tgtFrame="_blank" w:history="1">
        <w:r w:rsidRPr="00FD68F8">
          <w:rPr>
            <w:rFonts w:ascii="Arial" w:eastAsia="Times New Roman" w:hAnsi="Arial" w:cs="Arial"/>
            <w:sz w:val="24"/>
            <w:szCs w:val="24"/>
            <w:lang w:eastAsia="ru-RU"/>
          </w:rPr>
          <w:t>Федерального закона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В случае принятия решения Совета депутатов о самороспуске. Инициаторами внесения проекта решения Совета депутатов о самороспуске могут быть Глава округа и (или) депутаты в количестве не менее одной трети от установленного числа депутатов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В случае вступления в силу решения Верховного Суда Луганской Народной Республики о неправомочности данного состава депутатов Совета депутатов, в том числе в связи со сложением депутатами своих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В случае преобразования округа как муниципального образования, осуществляемого в соответствии со статьей 13</w:t>
      </w:r>
      <w:r w:rsidRPr="00FD68F8">
        <w:rPr>
          <w:rFonts w:ascii="Arial" w:eastAsia="Times New Roman" w:hAnsi="Arial" w:cs="Arial"/>
          <w:b/>
          <w:bCs/>
          <w:sz w:val="24"/>
          <w:szCs w:val="24"/>
          <w:lang w:eastAsia="ru-RU"/>
        </w:rPr>
        <w:t> </w:t>
      </w:r>
      <w:hyperlink r:id="rId73" w:tgtFrame="_blank" w:history="1">
        <w:r w:rsidRPr="00FD68F8">
          <w:rPr>
            <w:rFonts w:ascii="Arial" w:eastAsia="Times New Roman" w:hAnsi="Arial" w:cs="Arial"/>
            <w:sz w:val="24"/>
            <w:szCs w:val="24"/>
            <w:lang w:eastAsia="ru-RU"/>
          </w:rPr>
          <w:t>Федерального закона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а также в случае упразднения округа как муниципального образования;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В случае увеличения численности избирателей округа более чем на 25 процентов, произошедшего вследствие изменения границ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Досрочное прекращение полномочий Совета депутатов влечет досрочное прекращение полномочий депутатов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 случае досрочного прекращения полномочий Совета депутатов досрочные муниципальные выборы в Совет депутатов проводятся в сроки, установленные федеральным законом.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lastRenderedPageBreak/>
        <w:t>Статья 29. Председатель Совета депутатов и его полномочия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Организацию деятельности Совета депутатов осуществляет Председатель Совета депутатов. Председатель Совета депутатов избирается на срок полномочий Совета депутатов и осуществляет свои полномочия на постоянной основе.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Председатель Совета депутатов избирается на заседании Совета депутатов из числа депутатов Совета депутатов в соответствии с Регламентом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Полномочия Председателя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 Представляет Совет депутатов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без доверенности действует от имени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3.2. Созывает очередные и внеочередные заседания Совета депутатов, доводит до сведения депутатов и населения место и время их проведения, а также проект повестки дня.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3.3. Осуществляет руководство подготовкой заседаний Совета депутатов и вопросов, вносимых на рассмотрение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3.4. Ведет заседания Совета депутатов в соответствии с Регламентом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3.5. Подписывает протоколы заседаний Совета депутатов и принятые на них решения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его органах или избирательных округах.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3.7. Координирует деятельность постоянных органов Совета депутатов, дает им поручения во исполнение решений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3.8. Принимает меры по обеспечению гласности и учету общественного мнения в работе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3.9. Организует в Совете депутатов прием граждан, рассмотрение их письменных и устных обращений.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3.10. Открывает и закрывает расчетные и текущие счета Совета депутатов в банках и является распорядителем по этим счетам.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3.11. Распоряжается бюджетными средствами на обеспечение деятельности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3.12. От имени Совета депутатов подписывает исковые заявления и направляет их в суды в случаях, предусмотренных законом.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3.13. Утверждает смету расходов Совета депутатов в пределах ассигнований, предусмотренных в бюджете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3.14. Утверждает штатное расписание аппарата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3.15. На принципах единоначалия руководит аппаратом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3.16. Решает иные вопросы, порученные ему Советом депутатов или возложенные на него соответствующими нормативными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Председатель Совета депутатов по вопросам организации деятельности Совета депутатов издает постановления и распоряжения.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Председатель Совета депутатов округа должен соблюдать ограничения, запреты, исполнять обязанности, которые установлены </w:t>
      </w:r>
      <w:hyperlink r:id="rId74" w:tgtFrame="_blank" w:history="1">
        <w:r w:rsidRPr="00FD68F8">
          <w:rPr>
            <w:rFonts w:ascii="Arial" w:eastAsia="Times New Roman" w:hAnsi="Arial" w:cs="Arial"/>
            <w:sz w:val="24"/>
            <w:szCs w:val="24"/>
            <w:lang w:eastAsia="ru-RU"/>
          </w:rPr>
          <w:t xml:space="preserve">Федеральным законом от </w:t>
        </w:r>
        <w:r w:rsidRPr="00FD68F8">
          <w:rPr>
            <w:rFonts w:ascii="Arial" w:eastAsia="Times New Roman" w:hAnsi="Arial" w:cs="Arial"/>
            <w:sz w:val="24"/>
            <w:szCs w:val="24"/>
            <w:lang w:eastAsia="ru-RU"/>
          </w:rPr>
          <w:lastRenderedPageBreak/>
          <w:t>25.12.2008 № 273-ФЗ</w:t>
        </w:r>
      </w:hyperlink>
      <w:r w:rsidRPr="00FD68F8">
        <w:rPr>
          <w:rFonts w:ascii="Arial" w:eastAsia="Times New Roman" w:hAnsi="Arial" w:cs="Arial"/>
          <w:sz w:val="24"/>
          <w:szCs w:val="24"/>
          <w:lang w:eastAsia="ru-RU"/>
        </w:rPr>
        <w:t> «О противодействии коррупции» и другими федеральными законами.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Полномочия Председателя Совета депутатов округа прекращаются досрочно в случае несоблюдения ограничений, запретов, неисполнения обязанностей, установленных </w:t>
      </w:r>
      <w:hyperlink r:id="rId75" w:tgtFrame="_blank" w:history="1">
        <w:r w:rsidRPr="00FD68F8">
          <w:rPr>
            <w:rFonts w:ascii="Arial" w:eastAsia="Times New Roman" w:hAnsi="Arial" w:cs="Arial"/>
            <w:sz w:val="24"/>
            <w:szCs w:val="24"/>
            <w:lang w:eastAsia="ru-RU"/>
          </w:rPr>
          <w:t>Федеральным законом от 25.12.2008 № 273-ФЗ</w:t>
        </w:r>
      </w:hyperlink>
      <w:r w:rsidRPr="00FD68F8">
        <w:rPr>
          <w:rFonts w:ascii="Arial" w:eastAsia="Times New Roman" w:hAnsi="Arial" w:cs="Arial"/>
          <w:sz w:val="24"/>
          <w:szCs w:val="24"/>
          <w:lang w:eastAsia="ru-RU"/>
        </w:rPr>
        <w:t> «О противодействии коррупции», </w:t>
      </w:r>
      <w:hyperlink r:id="rId76" w:tgtFrame="_blank" w:history="1">
        <w:r w:rsidRPr="00FD68F8">
          <w:rPr>
            <w:rFonts w:ascii="Arial" w:eastAsia="Times New Roman" w:hAnsi="Arial" w:cs="Arial"/>
            <w:sz w:val="24"/>
            <w:szCs w:val="24"/>
            <w:lang w:eastAsia="ru-RU"/>
          </w:rPr>
          <w:t>Федеральным законом от 03.12.2012 № 230-ФЗ</w:t>
        </w:r>
      </w:hyperlink>
      <w:r w:rsidRPr="00FD68F8">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FD68F8">
          <w:rPr>
            <w:rFonts w:ascii="Arial" w:eastAsia="Times New Roman" w:hAnsi="Arial" w:cs="Arial"/>
            <w:sz w:val="24"/>
            <w:szCs w:val="24"/>
            <w:lang w:eastAsia="ru-RU"/>
          </w:rPr>
          <w:t>Федеральным законом от 07.05.2013 № 79-ФЗ</w:t>
        </w:r>
      </w:hyperlink>
      <w:r w:rsidRPr="00FD68F8">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8"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В случае временного отсутствия Председателя Совета депутатов (нахождения в отпуске, командировке, болезни и т.д.) его полномочия временно исполняет заместитель Председателя Совета депутатов на основании распоряжения Председателя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 депутатов временно исполняет заместитель Председателя Совета депутатов или другой депутат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30. Глава округа - высшее должностное лицо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Глава округа является высшим должностным лицом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Глава округа осуществляет свои полномочия на постоянной основе.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Глава округа избирается Советом депутатов из числа </w:t>
      </w:r>
      <w:proofErr w:type="gramStart"/>
      <w:r w:rsidRPr="00FD68F8">
        <w:rPr>
          <w:rFonts w:ascii="Arial" w:eastAsia="Times New Roman" w:hAnsi="Arial" w:cs="Arial"/>
          <w:sz w:val="24"/>
          <w:szCs w:val="24"/>
          <w:lang w:eastAsia="ru-RU"/>
        </w:rPr>
        <w:t>кандидатов, представленных конкурсной комиссией по результатам конкурса и возглавляет</w:t>
      </w:r>
      <w:proofErr w:type="gramEnd"/>
      <w:r w:rsidRPr="00FD68F8">
        <w:rPr>
          <w:rFonts w:ascii="Arial" w:eastAsia="Times New Roman" w:hAnsi="Arial" w:cs="Arial"/>
          <w:sz w:val="24"/>
          <w:szCs w:val="24"/>
          <w:lang w:eastAsia="ru-RU"/>
        </w:rPr>
        <w:t xml:space="preserve"> Администрацию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Порядок проведения конкурса по отбору кандидатур на должность Главы округа устанавливается Советом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Глава округа избирается на пять лет.</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Кандидатом на должность Главы округа может быть зарегистрирован гражданин, который на день проведения конкурса не имеет в соответствии с </w:t>
      </w:r>
      <w:hyperlink r:id="rId79" w:tgtFrame="_blank" w:history="1">
        <w:r w:rsidRPr="00FD68F8">
          <w:rPr>
            <w:rFonts w:ascii="Arial" w:eastAsia="Times New Roman" w:hAnsi="Arial" w:cs="Arial"/>
            <w:sz w:val="24"/>
            <w:szCs w:val="24"/>
            <w:lang w:eastAsia="ru-RU"/>
          </w:rPr>
          <w:t>Федеральным законом от 12.06.2002 № 67-ФЗ</w:t>
        </w:r>
      </w:hyperlink>
      <w:r w:rsidRPr="00FD68F8">
        <w:rPr>
          <w:rFonts w:ascii="Arial" w:eastAsia="Times New Roman" w:hAnsi="Arial" w:cs="Arial"/>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Глава округа вступает в должность с момента принятия решения Совета депутатов о его избрании.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При вступлении в должность Глава округа приносит присягу.</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Присяга приносится в торжественной обстановке на заседании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Глава округа подконтролен и подотчетен населению округа и Совету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Глава округа издает постановления и распоряжения по вопросам, отнесенным к его компетенции настоящим Уставом в соответствии с </w:t>
      </w:r>
      <w:hyperlink r:id="rId80"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xml:space="preserve"> «Об общих </w:t>
      </w:r>
      <w:r w:rsidRPr="00FD68F8">
        <w:rPr>
          <w:rFonts w:ascii="Arial" w:eastAsia="Times New Roman" w:hAnsi="Arial" w:cs="Arial"/>
          <w:sz w:val="24"/>
          <w:szCs w:val="24"/>
          <w:lang w:eastAsia="ru-RU"/>
        </w:rPr>
        <w:lastRenderedPageBreak/>
        <w:t>принципах организации местного самоуправления в Российской Федерации», другими федеральными законами.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Глава округа в пределах своих полномочий, установленных федеральными законами, законами Луганской Народной Республики, Уставом округа, нормативными правовыми актами Совета депутатов,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Республики, а также распоряжения Администрации округа по вопросам организации работы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 В случае временного отсутствия Главы округа (нахождения в отпуске, командировке, болезни и т.д.) полномочия Главы округа временно исполняет один из заместителей главы Администрации округа на основании распоряжения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Гарантии осуществления полномочий Главы округа устанавливаются в соответствии с федеральными законами и законом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31. Полномочия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Глава округа как глава муниципального образования: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Представляет округ и Администрацию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округа и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Подписывает и обнародует нормативные правовые акты, принятые Советом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В соответствии с законодательством согласовывает кандидатуры граждан, представляемых к государственным наградам.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 Вправе требовать созыва внеочередного заседания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 Издает в пределах своих полномочий правовые акты.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1.7. Осуществляет полномочия в сфере </w:t>
      </w:r>
      <w:proofErr w:type="spellStart"/>
      <w:r w:rsidRPr="00FD68F8">
        <w:rPr>
          <w:rFonts w:ascii="Arial" w:eastAsia="Times New Roman" w:hAnsi="Arial" w:cs="Arial"/>
          <w:sz w:val="24"/>
          <w:szCs w:val="24"/>
          <w:lang w:eastAsia="ru-RU"/>
        </w:rPr>
        <w:t>муниципально-частного</w:t>
      </w:r>
      <w:proofErr w:type="spellEnd"/>
      <w:r w:rsidRPr="00FD68F8">
        <w:rPr>
          <w:rFonts w:ascii="Arial" w:eastAsia="Times New Roman" w:hAnsi="Arial" w:cs="Arial"/>
          <w:sz w:val="24"/>
          <w:szCs w:val="24"/>
          <w:lang w:eastAsia="ru-RU"/>
        </w:rPr>
        <w:t xml:space="preserve"> партнерства, предусмотренные </w:t>
      </w:r>
      <w:hyperlink r:id="rId81" w:tgtFrame="_blank" w:history="1">
        <w:r w:rsidRPr="00FD68F8">
          <w:rPr>
            <w:rFonts w:ascii="Arial" w:eastAsia="Times New Roman" w:hAnsi="Arial" w:cs="Arial"/>
            <w:sz w:val="24"/>
            <w:szCs w:val="24"/>
            <w:lang w:eastAsia="ru-RU"/>
          </w:rPr>
          <w:t>Федеральным законом от 13.07.2015 № 224-ФЗ</w:t>
        </w:r>
      </w:hyperlink>
      <w:r w:rsidRPr="00FD68F8">
        <w:rPr>
          <w:rFonts w:ascii="Arial" w:eastAsia="Times New Roman" w:hAnsi="Arial" w:cs="Arial"/>
          <w:sz w:val="24"/>
          <w:szCs w:val="24"/>
          <w:lang w:eastAsia="ru-RU"/>
        </w:rPr>
        <w:t xml:space="preserve"> «О государственно-частном партнерстве, </w:t>
      </w:r>
      <w:proofErr w:type="spellStart"/>
      <w:r w:rsidRPr="00FD68F8">
        <w:rPr>
          <w:rFonts w:ascii="Arial" w:eastAsia="Times New Roman" w:hAnsi="Arial" w:cs="Arial"/>
          <w:sz w:val="24"/>
          <w:szCs w:val="24"/>
          <w:lang w:eastAsia="ru-RU"/>
        </w:rPr>
        <w:t>муниципально-частном</w:t>
      </w:r>
      <w:proofErr w:type="spellEnd"/>
      <w:r w:rsidRPr="00FD68F8">
        <w:rPr>
          <w:rFonts w:ascii="Arial" w:eastAsia="Times New Roman" w:hAnsi="Arial" w:cs="Arial"/>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Глава округа как лицо, возглавляющее Администрацию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 Руководит работой Администрации округа на основе единоначалия.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2.2. Участвует в работе Совета депутатов с правом совещательного голоса.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2.3. Участвует в заседаниях рабочих органов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2.4. Вносит на рассмотрение Совета депутатов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В случае внесения на рассмотрение Совета депутатов нормативных правовых актов Совета депутатов,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2.5. Представляет на утверждение Совета депутатов проект стратегии социально-экономического развития округа и отчет о ее реализации, проект структуры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2.6. Утверждает в соответствии со структурой и в пределах выделенных бюджетных ассигнований штатное расписание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2.7. Назначает на должность и освобождает от занимаемой должности муниципальных служащих Администрации округа, замещающих высшие должности муниципальной службы, руководителей иных органов местного самоуправления, руководителей муниципальных предприятий и учреждений, принимает к ним меры поощрения и дисциплинарной ответственности, если иное не установлено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Глава округа после назначения заместителей главы Администрации округа, руководителей иных органов местного самоуправления округа представляет указанных лиц Совету депутатов на ближайшем заседании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2.8. Утверждает положения об отраслевых (функциональных) и территориальных органах Администрации округа, не имеющих статуса юридического лица, должностные инструкции руководителей структурных подразделений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2.9. Управляет и распоряжается имуществом, находящимся в муниципальной собственности округа в порядке, установленном Советом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2.10. Осуществляет руководство гражданской обороной на территории округа и мероприятия по защите населения в чрезвычайных ситуациях.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2.11. Принимает решения об образовании постоянно действующих при Администрации округа комиссий и организации контроля за их деятельностью в соответствии с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2.12. Организует работу по исполнению Администрацией округа и муниципальными предприятиями и учреждениями законов и иных нормативных правовых актов органов государственной власти, нормативных правовых актов органов местного самоуправления округа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2.13. По вопросам своей компетенции вправе поручать выступать в суде от своего имени юридическим или физическим лицам в порядке, установленном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2.14. Открывает и закрывает лицевые счета Администрации округа в отделениях федерального казначейства округа, распоряжается средствами Администрации округа, подписывает финансовые документы.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2.15. Принимает решения о подготовке генерального плана округа и предложений о внесении в него изменений, утверждает план реализации генерального плана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2.16. Принимает решения о подготовке проекта правил землепользования и застройки округа, направлении проекта правил землепользования и застройки округа в Совет депутатов или об отклонении проекта правил землепользования и застройки округа и направлении его на доработку с указанием даты его повторного представления в порядке, установленном </w:t>
      </w:r>
      <w:hyperlink r:id="rId82"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2.17. Несет ответственность за организацию и состояние благоустройства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2.18. Осуществляет иные полномочия в соответствии с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Глава округа представляет Совету депутатов ежегодные отчеты о результатах своей деятельности и деятельности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4. Нормативные правовые акты Главы округа обязательны для исполнения всеми расположенными на территории округа юридическими лицами и гражданами.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Акты Главы округа могут быть отменены, признаны утратившими силу, и их действие может быть приостановлено актами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Глава округа должен соблюдать ограничения, запреты, исполнять обязанности, которые установлены </w:t>
      </w:r>
      <w:hyperlink r:id="rId83" w:tgtFrame="_blank" w:history="1">
        <w:r w:rsidRPr="00FD68F8">
          <w:rPr>
            <w:rFonts w:ascii="Arial" w:eastAsia="Times New Roman" w:hAnsi="Arial" w:cs="Arial"/>
            <w:sz w:val="24"/>
            <w:szCs w:val="24"/>
            <w:lang w:eastAsia="ru-RU"/>
          </w:rPr>
          <w:t>Федеральным законом от 25 декабря 2008 года № 273-ФЗ</w:t>
        </w:r>
      </w:hyperlink>
      <w:r w:rsidRPr="00FD68F8">
        <w:rPr>
          <w:rFonts w:ascii="Arial" w:eastAsia="Times New Roman" w:hAnsi="Arial" w:cs="Arial"/>
          <w:sz w:val="24"/>
          <w:szCs w:val="24"/>
          <w:lang w:eastAsia="ru-RU"/>
        </w:rPr>
        <w:t> «О противодействии коррупции», </w:t>
      </w:r>
      <w:hyperlink r:id="rId84" w:tgtFrame="_blank" w:history="1">
        <w:r w:rsidRPr="00FD68F8">
          <w:rPr>
            <w:rFonts w:ascii="Arial" w:eastAsia="Times New Roman" w:hAnsi="Arial" w:cs="Arial"/>
            <w:sz w:val="24"/>
            <w:szCs w:val="24"/>
            <w:lang w:eastAsia="ru-RU"/>
          </w:rPr>
          <w:t>Федеральным законом от 3 декабря 2012 года № 230-ФЗ</w:t>
        </w:r>
      </w:hyperlink>
      <w:r w:rsidRPr="00FD68F8">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FD68F8">
          <w:rPr>
            <w:rFonts w:ascii="Arial" w:eastAsia="Times New Roman" w:hAnsi="Arial" w:cs="Arial"/>
            <w:sz w:val="24"/>
            <w:szCs w:val="24"/>
            <w:lang w:eastAsia="ru-RU"/>
          </w:rPr>
          <w:t>Федеральным законом от 7 мая 2013 года № 79-ФЗ</w:t>
        </w:r>
      </w:hyperlink>
      <w:r w:rsidRPr="00FD68F8">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Полномочия Главы округа прекращаются досрочно в случае несоблюдения ограничений, запретов, неисполнения обязанностей, установленных </w:t>
      </w:r>
      <w:hyperlink r:id="rId86" w:tgtFrame="_blank" w:history="1">
        <w:r w:rsidRPr="00FD68F8">
          <w:rPr>
            <w:rFonts w:ascii="Arial" w:eastAsia="Times New Roman" w:hAnsi="Arial" w:cs="Arial"/>
            <w:sz w:val="24"/>
            <w:szCs w:val="24"/>
            <w:lang w:eastAsia="ru-RU"/>
          </w:rPr>
          <w:t>Федеральным законом от 25.12.2008 № 273-ФЗ</w:t>
        </w:r>
      </w:hyperlink>
      <w:r w:rsidRPr="00FD68F8">
        <w:rPr>
          <w:rFonts w:ascii="Arial" w:eastAsia="Times New Roman" w:hAnsi="Arial" w:cs="Arial"/>
          <w:sz w:val="24"/>
          <w:szCs w:val="24"/>
          <w:lang w:eastAsia="ru-RU"/>
        </w:rPr>
        <w:t> «О противодействии коррупции», </w:t>
      </w:r>
      <w:hyperlink r:id="rId87" w:tgtFrame="_blank" w:history="1">
        <w:r w:rsidRPr="00FD68F8">
          <w:rPr>
            <w:rFonts w:ascii="Arial" w:eastAsia="Times New Roman" w:hAnsi="Arial" w:cs="Arial"/>
            <w:sz w:val="24"/>
            <w:szCs w:val="24"/>
            <w:lang w:eastAsia="ru-RU"/>
          </w:rPr>
          <w:t>Федеральным законом от 03.12.2012 № 230-ФЗ</w:t>
        </w:r>
      </w:hyperlink>
      <w:r w:rsidRPr="00FD68F8">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FD68F8">
          <w:rPr>
            <w:rFonts w:ascii="Arial" w:eastAsia="Times New Roman" w:hAnsi="Arial" w:cs="Arial"/>
            <w:sz w:val="24"/>
            <w:szCs w:val="24"/>
            <w:lang w:eastAsia="ru-RU"/>
          </w:rPr>
          <w:t>Федеральным законом от 07.05.2013 № 79-ФЗ</w:t>
        </w:r>
      </w:hyperlink>
      <w:r w:rsidRPr="00FD68F8">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9"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применено предупреждение.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Порядок принятия решения о применении к Главе округа мер ответственности, указанных в части 7 настоящей статьи, определяется решением Совета депутатов в соответствии с </w:t>
      </w:r>
      <w:hyperlink r:id="rId90" w:tgtFrame="_blank" w:history="1">
        <w:r w:rsidRPr="00FD68F8">
          <w:rPr>
            <w:rFonts w:ascii="Arial" w:eastAsia="Times New Roman" w:hAnsi="Arial" w:cs="Arial"/>
            <w:sz w:val="24"/>
            <w:szCs w:val="24"/>
            <w:lang w:eastAsia="ru-RU"/>
          </w:rPr>
          <w:t>Законом Луганской Народной Республики от 30.03.2023 № 432-III</w:t>
        </w:r>
      </w:hyperlink>
      <w:r w:rsidRPr="00FD68F8">
        <w:rPr>
          <w:rFonts w:ascii="Arial" w:eastAsia="Times New Roman" w:hAnsi="Arial" w:cs="Arial"/>
          <w:sz w:val="24"/>
          <w:szCs w:val="24"/>
          <w:lang w:eastAsia="ru-RU"/>
        </w:rPr>
        <w:t> «О местном самоуправлении в Луганской Народной Республике».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1"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92" w:tgtFrame="_blank" w:history="1">
        <w:r w:rsidRPr="00FD68F8">
          <w:rPr>
            <w:rFonts w:ascii="Arial" w:eastAsia="Times New Roman" w:hAnsi="Arial" w:cs="Arial"/>
            <w:sz w:val="24"/>
            <w:szCs w:val="24"/>
            <w:lang w:eastAsia="ru-RU"/>
          </w:rPr>
          <w:t>Федерального закона от 25.12.2008 № 273-ФЗ</w:t>
        </w:r>
      </w:hyperlink>
      <w:r w:rsidRPr="00FD68F8">
        <w:rPr>
          <w:rFonts w:ascii="Arial" w:eastAsia="Times New Roman" w:hAnsi="Arial" w:cs="Arial"/>
          <w:sz w:val="24"/>
          <w:szCs w:val="24"/>
          <w:lang w:eastAsia="ru-RU"/>
        </w:rPr>
        <w:t> «О противодействии коррупции».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32. Досрочное прекращение полномочий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Полномочия Главы округа прекращаются досрочно в случаях: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1.1. смерти;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отставки по собственному желанию;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удаления в отставку в соответствии с </w:t>
      </w:r>
      <w:hyperlink r:id="rId93"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отрешения от должности в соответствии с </w:t>
      </w:r>
      <w:hyperlink r:id="rId94"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 признания судом недееспособным или ограниченно дееспособным;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 признания судом безвестно отсутствующим или объявления умершим;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1.7. вступления в отношении его в законную силу обвинительного приговора суда;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1.8. выезда за пределы Российской Федерации на постоянное место жительства;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1.10. установленной в судебном порядке стойкой неспособности по состоянию здоровья осуществлять полномочия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1.11. преобразования округа, осуществляемого в соответствии со статьей 13</w:t>
      </w:r>
      <w:r w:rsidRPr="00FD68F8">
        <w:rPr>
          <w:rFonts w:ascii="Arial" w:eastAsia="Times New Roman" w:hAnsi="Arial" w:cs="Arial"/>
          <w:b/>
          <w:bCs/>
          <w:sz w:val="24"/>
          <w:szCs w:val="24"/>
          <w:lang w:eastAsia="ru-RU"/>
        </w:rPr>
        <w:t> </w:t>
      </w:r>
      <w:hyperlink r:id="rId95" w:tgtFrame="_blank" w:history="1">
        <w:r w:rsidRPr="00FD68F8">
          <w:rPr>
            <w:rFonts w:ascii="Arial" w:eastAsia="Times New Roman" w:hAnsi="Arial" w:cs="Arial"/>
            <w:sz w:val="24"/>
            <w:szCs w:val="24"/>
            <w:lang w:eastAsia="ru-RU"/>
          </w:rPr>
          <w:t>Федерального закона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а также в случае упразднения округа как муниципального образования;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1.12. увеличения численности избирателей округа более чем на 25 процентов, произошедшего вследствие изменения границ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1.13. в связи с утратой доверия Президента Российской Федерации в случаях, предусмотренных </w:t>
      </w:r>
      <w:hyperlink r:id="rId96"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1.14. приобретение им статуса иностранного агента.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1.14 части 1 статьи 32 дополнен решением Совета городского округа муниципальное образование городской округ город Стаханов Луганской Народной Республики </w:t>
      </w:r>
      <w:hyperlink r:id="rId97"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Решение о досрочном прекращении полномочий Главы округа принимается Советом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 депутатов, временно исполняет один из заместителей главы Администрации округа или уполномоченный муниципальный служащий.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32</w:t>
      </w:r>
      <w:r w:rsidRPr="00FD68F8">
        <w:rPr>
          <w:rFonts w:ascii="Arial" w:eastAsia="Times New Roman" w:hAnsi="Arial" w:cs="Arial"/>
          <w:b/>
          <w:bCs/>
          <w:sz w:val="17"/>
          <w:szCs w:val="17"/>
          <w:vertAlign w:val="superscript"/>
          <w:lang w:eastAsia="ru-RU"/>
        </w:rPr>
        <w:t>1</w:t>
      </w:r>
      <w:r w:rsidRPr="00FD68F8">
        <w:rPr>
          <w:rFonts w:ascii="Arial" w:eastAsia="Times New Roman" w:hAnsi="Arial" w:cs="Arial"/>
          <w:b/>
          <w:bCs/>
          <w:sz w:val="26"/>
          <w:szCs w:val="26"/>
          <w:lang w:eastAsia="ru-RU"/>
        </w:rPr>
        <w:t>. Гарантии осуществления полномочий депутата, члена выборного органа местного самоуправления, выборного должностного лица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(статья 32</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дополнена решением Совета городского округа муниципальное образование городской округ город Стаханов Луганской Народной Республики </w:t>
      </w:r>
      <w:hyperlink r:id="rId98"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Депутату, члену выборного органа местного самоуправления, выборному должностному лицу, осуществляющим свои полномочия на постоянной основе, гарантируются: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условия работы, обеспечивающие осуществление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право на своевременное и в полном объеме получение денежного содержания;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возмещение расходов, связанных с осуществлением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медицинское обслуживание;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пенсионное обеспечение в соответствии с законодательством Российской Федерации и законодательством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Депутату, члену выборного органа местного самоуправления, выборному должностному лицу, осуществляющим свои полномочия на непостоянной основе, гарантируются: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условия работы, обеспечивающие осуществление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возмещение расходов, связанных с осуществлением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Случаи, условия, порядок предоставления гарантий, предусмотренных частями 1 и 2 настоящей статьи, устанавливаются нормативными правовыми актами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Депутату, члену выборного органа местного самоуправления, выборному должностному лицу, осуществляющим свои полномочия на постоянной основе, гарантируется право на своевременное и в полном объеме получение денежного содержания, которое состоит из должностного оклада, ежемесячного денежного поощрения и дополнительных выплат.</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Органы местного самоуправления самостоятельно определяют размеры и условия выплаты денежного содержания.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11" w:name="Par8"/>
      <w:bookmarkStart w:id="12" w:name="Par15"/>
      <w:bookmarkEnd w:id="11"/>
      <w:bookmarkEnd w:id="12"/>
      <w:r w:rsidRPr="00FD68F8">
        <w:rPr>
          <w:rFonts w:ascii="Arial" w:eastAsia="Times New Roman" w:hAnsi="Arial" w:cs="Arial"/>
          <w:b/>
          <w:bCs/>
          <w:sz w:val="26"/>
          <w:szCs w:val="26"/>
          <w:lang w:eastAsia="ru-RU"/>
        </w:rPr>
        <w:t>Статья 33. Контрольно-счетная палата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Постоянно действующим органом внешнего муниципального финансового контроля является Контрольно-счетная палата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Контрольно-счетная палата округа образуется решением Совета депутатов и подотчетна Совету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Контрольно-счетная палата округа обладает организационной и функциональной независимостью и осуществляет свою деятельность самостоятельно.</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Контрольно-счетная палата округа образуется в составе председателя и аппарата Контрольно-счетной палаты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4. Порядок деятельности Контрольно-счетной палаты округа определяется Положением о Контрольно-счетной палате округа, утверждаемым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Контрольно-счетная палата округа осуществляет следующие основные полномочия: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организация и осуществление контроля за законностью и эффективностью использования средств бюджета округа, а также иных средств в случаях, предусмотренных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экспертиза проекта бюджета округа, проекта решения о внесении изменений в бюджет округа, проверка и анализ обоснованности его показателей;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внешняя проверка годового отчета об исполнении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проведение аудита в сфере закупок товаров, работ и услуг в соответствии с </w:t>
      </w:r>
      <w:hyperlink r:id="rId99" w:tgtFrame="_blank" w:history="1">
        <w:r w:rsidRPr="00FD68F8">
          <w:rPr>
            <w:rFonts w:ascii="Arial" w:eastAsia="Times New Roman" w:hAnsi="Arial" w:cs="Arial"/>
            <w:sz w:val="24"/>
            <w:szCs w:val="24"/>
            <w:lang w:eastAsia="ru-RU"/>
          </w:rPr>
          <w:t>Федеральным законом от 05.04.2013 № 44-ФЗ</w:t>
        </w:r>
      </w:hyperlink>
      <w:r w:rsidRPr="00FD68F8">
        <w:rPr>
          <w:rFonts w:ascii="Arial" w:eastAsia="Times New Roman" w:hAnsi="Arial" w:cs="Arial"/>
          <w:sz w:val="24"/>
          <w:szCs w:val="24"/>
          <w:lang w:eastAsia="ru-RU"/>
        </w:rPr>
        <w:t> «О контрактной системе в сфере закупок товаров, работ, услуг для обеспечения государственных и муниципальных нужд»;</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округа и имущества, находящегося в муниципальной собственности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 округа, а также муниципальных программ (проектов муниципальных программ);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анализ и мониторинг бюджетного процесса в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проведение оперативного анализа исполнения и контроля за организацией исполнения бюджета округа в текущем финансовом году, ежеквартальное представление информации о ходе исполнения бюджета округа, о результатах проведенных контрольных и экспертно-аналитических мероприятий в Совет депутатов и Главе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 осуществление контроля за состоянием муниципального внутреннего и внешнего долга;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оценка реализуемости, рисков и результатов достижения целей социально-экономического развития округа, предусмотренных документами стратегического планирования округа, в пределах компетенции Контрольно-счетной палаты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участие в пределах полномочий в мероприятиях, направленных на противодействие коррупции;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иные полномочия в сфере внешнего муниципального финансового контроля, установленные федеральными законами, законами Луганской Народной Республики, Уставом округа и решениями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6. Ежегодный отчет Контрольно-счетной палаты округа о своей деятельности публикуется в средствах массовой информации или размещается в сети Интернет только после его рассмотрения Советом депутатов</w:t>
      </w:r>
      <w:r w:rsidRPr="00FD68F8">
        <w:rPr>
          <w:rFonts w:ascii="Arial" w:eastAsia="Times New Roman" w:hAnsi="Arial" w:cs="Arial"/>
          <w:i/>
          <w:iCs/>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34. Администрация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Администрация округа является исполнительно-распорядительным органом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Администрацией округа руководит Глава округа на принципах единоначалия.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Структура Администрации округа утверждается решением Совета депутатов по представлению Главы округа. В структуру Администрации округа могут входить отраслевые (функциональные) и территориальные органы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Задачи и полномочия отраслевых (функциональных) и территориальных органов Администрации округа, не обладающих статусом юридического лица, определяются в положениях об этих отраслевых (функциональных) и территориальных органов, утверждаемых Главой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Решением Совета депутатов отраслевые (функциональные) и территориальные органы Администрации округа могут учреждаться в качестве юридических лиц в форме муниципальных казенных учреждений, положения о которых утверждаются Советом депутатов по представлению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Представителем нанимателя в отношении муниципальных служащих и иных работников отраслевых (функциональных) и территориальных органов Администрации округа, наделенных правом юридического лица, является его руководитель.</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Руководители отраслевых (функциональных) и территориальных органов Администрации округа подотчетны Главе округа и ответственны перед ним.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35. Компетенция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В компетенции Администрации округа находятся: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исполнение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Полномочия в сфере стратегического планирования, предусмотренными </w:t>
      </w:r>
      <w:hyperlink r:id="rId100" w:tgtFrame="_blank" w:history="1">
        <w:r w:rsidRPr="00FD68F8">
          <w:rPr>
            <w:rFonts w:ascii="Arial" w:eastAsia="Times New Roman" w:hAnsi="Arial" w:cs="Arial"/>
            <w:sz w:val="24"/>
            <w:szCs w:val="24"/>
            <w:lang w:eastAsia="ru-RU"/>
          </w:rPr>
          <w:t>Федеральным законом от 28 июня 2014 года № 172-ФЗ</w:t>
        </w:r>
      </w:hyperlink>
      <w:r w:rsidRPr="00FD68F8">
        <w:rPr>
          <w:rFonts w:ascii="Arial" w:eastAsia="Times New Roman" w:hAnsi="Arial" w:cs="Arial"/>
          <w:sz w:val="24"/>
          <w:szCs w:val="24"/>
          <w:lang w:eastAsia="ru-RU"/>
        </w:rPr>
        <w:t> «О стратегическом планировании в Российской Федерации», если иное не установлено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Полномочия по организации теплоснабжения, предусмотренные </w:t>
      </w:r>
      <w:hyperlink r:id="rId101" w:tgtFrame="_blank" w:history="1">
        <w:r w:rsidRPr="00FD68F8">
          <w:rPr>
            <w:rFonts w:ascii="Arial" w:eastAsia="Times New Roman" w:hAnsi="Arial" w:cs="Arial"/>
            <w:sz w:val="24"/>
            <w:szCs w:val="24"/>
            <w:lang w:eastAsia="ru-RU"/>
          </w:rPr>
          <w:t>Федеральным законом от 27.07.2010 № 190-ФЗ</w:t>
        </w:r>
      </w:hyperlink>
      <w:r w:rsidRPr="00FD68F8">
        <w:rPr>
          <w:rFonts w:ascii="Arial" w:eastAsia="Times New Roman" w:hAnsi="Arial" w:cs="Arial"/>
          <w:sz w:val="24"/>
          <w:szCs w:val="24"/>
          <w:lang w:eastAsia="ru-RU"/>
        </w:rPr>
        <w:t> «О теплоснабжении», если иное не предусмотрено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Распоряжение в соответствии с земельным законодательством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пределах, установленных федеральным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1.5. Разработка программ комплексного развития систем коммунальной инфраструктуры округа, программ комплексного развития транспортной инфраструктуры округа, программ комплексного развития социальной </w:t>
      </w:r>
      <w:r w:rsidRPr="00FD68F8">
        <w:rPr>
          <w:rFonts w:ascii="Arial" w:eastAsia="Times New Roman" w:hAnsi="Arial" w:cs="Arial"/>
          <w:sz w:val="24"/>
          <w:szCs w:val="24"/>
          <w:lang w:eastAsia="ru-RU"/>
        </w:rPr>
        <w:lastRenderedPageBreak/>
        <w:t>инфраструктуры округа, требования к которым устанавливаются Правительством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1.7. Участие в разработке основных направлений бюджетной и налоговой политики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1.8. Составление адресной инвестиционной программы;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1.9. Осуществление функций муниципального заказчика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1.10. От имени округа осуществляет муниципальные внутренние заимствования, предоставляет муниципальные гарантии в соответствии с требованиями </w:t>
      </w:r>
      <w:hyperlink r:id="rId102" w:tgtFrame="_blank" w:history="1">
        <w:r w:rsidRPr="00FD68F8">
          <w:rPr>
            <w:rFonts w:ascii="Arial" w:eastAsia="Times New Roman" w:hAnsi="Arial" w:cs="Arial"/>
            <w:sz w:val="24"/>
            <w:szCs w:val="24"/>
            <w:lang w:eastAsia="ru-RU"/>
          </w:rPr>
          <w:t>Бюджетного кодекса Российской Федерации</w:t>
        </w:r>
      </w:hyperlink>
      <w:r w:rsidRPr="00FD68F8">
        <w:rPr>
          <w:rFonts w:ascii="Arial" w:eastAsia="Times New Roman" w:hAnsi="Arial" w:cs="Arial"/>
          <w:sz w:val="24"/>
          <w:szCs w:val="24"/>
          <w:lang w:eastAsia="ru-RU"/>
        </w:rPr>
        <w:t> и в порядке, установленном решением Совета депутатов, заключает договоры о предоставлении муниципальных гарантий и выдает муниципальные гарантии;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1.11. Предоставляет бюджетные кредиты из бюджета округа в пределах лимита средств, утвержденного решением о бюджете округа на очередной финансовый год, определяет порядок ведения и ведёт реестр расходных обязательств;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1.12. Управляет муниципальным долгом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1.13. Принимает решения об эмиссии муниципальных ценных бумаг 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округа, утверждает генеральные условия эмиссии муниципальных ценных бумаг округа, является эмитентом муниципальных ценных бумаг;</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1.14. Является главным распорядителем средств бюджета округа, главным администратором доходов бюджета округа и главным администратором источников финансирования дефицита бюджета округа в случаях и порядке, установленных бюджетным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1.15. Разрабатывает предложения к прогнозам, концепциям, планам и программам, принимаемым органами государственной власти, органами местного самоуправления, затрагивающим интересы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1.16. Участвует в пределах, установленных законодательством, 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с жизнью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1.17. Организует мероприятия по охране окружающей среды в пределах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1.18.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D68F8">
        <w:rPr>
          <w:rFonts w:ascii="Arial" w:eastAsia="Times New Roman" w:hAnsi="Arial" w:cs="Arial"/>
          <w:sz w:val="24"/>
          <w:szCs w:val="24"/>
          <w:lang w:eastAsia="ru-RU"/>
        </w:rPr>
        <w:t>волонтерству</w:t>
      </w:r>
      <w:proofErr w:type="spellEnd"/>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1.19. Организует ведение учета граждан в качестве нуждающихся в жилых помещениях, предоставляемых по договорам социального найма, обеспечение проживающих в округе 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1.20. Осуществляет перевод жилых помещений в нежилые помещения и нежилых помещений в жилые помещения;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1.21. Признает в установленном порядке жилые помещения муниципального жилищного фонда непригодными для проживания;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1.22.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бюджета округа на указанные цели;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1.23.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1.24.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1.25.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1.26.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r w:rsidRPr="00FD68F8">
        <w:rPr>
          <w:rFonts w:ascii="Arial" w:eastAsia="Times New Roman" w:hAnsi="Arial" w:cs="Arial"/>
          <w:b/>
          <w:bCs/>
          <w:sz w:val="24"/>
          <w:szCs w:val="24"/>
          <w:lang w:eastAsia="ru-RU"/>
        </w:rPr>
        <w:t> </w:t>
      </w:r>
      <w:r w:rsidRPr="00FD68F8">
        <w:rPr>
          <w:rFonts w:ascii="Arial" w:eastAsia="Times New Roman" w:hAnsi="Arial" w:cs="Arial"/>
          <w:sz w:val="24"/>
          <w:szCs w:val="24"/>
          <w:lang w:eastAsia="ru-RU"/>
        </w:rPr>
        <w:t>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1.27.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округа, и о прекращении такого использования;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1.28.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1.30. Организует в границах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1.31. Создает условия для обеспечения жителей округа услугами общественного питания, торговли и бытового обслуживания;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1.32. Обеспечение взаимодействия органов местного самоуправления округа, муниципальных предприятий и учреждений округа по вопросам осуществления в 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1.32</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Организует и осуществляет мероприятия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1.32</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части 1 статьи 35 дополнен решением Совета городского округа муниципальное образование городской округ город Стаханов Луганской Народной Республики </w:t>
      </w:r>
      <w:hyperlink r:id="rId103"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1.33. Осуществление организационного и материально-технического обеспечения подготовки и проведения муниципальных выборов, местного </w:t>
      </w:r>
      <w:r w:rsidRPr="00FD68F8">
        <w:rPr>
          <w:rFonts w:ascii="Arial" w:eastAsia="Times New Roman" w:hAnsi="Arial" w:cs="Arial"/>
          <w:sz w:val="24"/>
          <w:szCs w:val="24"/>
          <w:lang w:eastAsia="ru-RU"/>
        </w:rPr>
        <w:lastRenderedPageBreak/>
        <w:t>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округа, преобразования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1.34. Обеспечивает условия для развития на территории округа физической культуры, школьного спорта и массового спорта;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1.35. Создает условия для массового отдыха жителей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1.36. Создает условия для организации досуга и обеспечения жителей округа услугами организаций культуры;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1.37. 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 в учреждениях и организациях, находящихся на территории округа; принимает участие в работе комиссии по расследованию несчастных случаев с тяжелым и летальным исходом, групповых несчастных случаев;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1.38. Организует мероприятия по территориальной обороне и гражданской обороне, защите населения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1.39. Организует обеспечение первичных мер пожарной безопасности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1.40. Организует деятельность аварийно-спасательных служб и (или) аварийно-спасательных формирований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1.41. Утверждает уставы муниципальных учреждений, если иное не установлено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1.42. Определяет размер и условия оплаты труда работников муниципальных предприятий и учреждений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1.43. Обращается в установленных законами случаях в суды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1.44. Участвует в предупреждении и ликвидации последствий чрезвычайных ситуаций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1.45. Организует прием и рассмотрение в пределах своей компетенции обращений граждан и юридических лиц;</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1.46. Организует мероприятия по мобилизационной подготовке муниципальных предприятий и учреждений, находящихся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1.47. Осуществляет меры по предупреждению безнадзорности несовершеннолетних;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1.47</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Организация и осуществление деятельности по опеке и попечительству в отношении несовершеннолетних лиц;</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1.47</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часть 1 статьи 35 дополнен решением Совета городского округа муниципальное образование городской округ город Стаханов Луганской Народной Республики </w:t>
      </w:r>
      <w:hyperlink r:id="rId104"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1.47</w:t>
      </w:r>
      <w:r w:rsidRPr="00FD68F8">
        <w:rPr>
          <w:rFonts w:ascii="Arial" w:eastAsia="Times New Roman" w:hAnsi="Arial" w:cs="Arial"/>
          <w:sz w:val="16"/>
          <w:szCs w:val="16"/>
          <w:vertAlign w:val="superscript"/>
          <w:lang w:eastAsia="ru-RU"/>
        </w:rPr>
        <w:t>2</w:t>
      </w:r>
      <w:r w:rsidRPr="00FD68F8">
        <w:rPr>
          <w:rFonts w:ascii="Arial" w:eastAsia="Times New Roman" w:hAnsi="Arial" w:cs="Arial"/>
          <w:sz w:val="24"/>
          <w:szCs w:val="24"/>
          <w:lang w:eastAsia="ru-RU"/>
        </w:rPr>
        <w:t> Организация и осуществление деятельности по опеке и попечительству в отношении совершеннолетних лиц, признанных судом недееспособными или ограниченными судом в дееспособности, патронажу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(пункт 1.47</w:t>
      </w:r>
      <w:r w:rsidRPr="00FD68F8">
        <w:rPr>
          <w:rFonts w:ascii="Arial" w:eastAsia="Times New Roman" w:hAnsi="Arial" w:cs="Arial"/>
          <w:sz w:val="16"/>
          <w:szCs w:val="16"/>
          <w:vertAlign w:val="superscript"/>
          <w:lang w:eastAsia="ru-RU"/>
        </w:rPr>
        <w:t>2</w:t>
      </w:r>
      <w:r w:rsidRPr="00FD68F8">
        <w:rPr>
          <w:rFonts w:ascii="Arial" w:eastAsia="Times New Roman" w:hAnsi="Arial" w:cs="Arial"/>
          <w:sz w:val="24"/>
          <w:szCs w:val="24"/>
          <w:lang w:eastAsia="ru-RU"/>
        </w:rPr>
        <w:t> часть 1 статьи 35 дополнен решением Совета городского округа муниципальное образование городской округ город Стаханов Луганской Народной Республики </w:t>
      </w:r>
      <w:hyperlink r:id="rId105" w:tgtFrame="_blank" w:history="1">
        <w:r w:rsidRPr="00FD68F8">
          <w:rPr>
            <w:rFonts w:ascii="Arial" w:eastAsia="Times New Roman" w:hAnsi="Arial" w:cs="Arial"/>
            <w:sz w:val="24"/>
            <w:szCs w:val="24"/>
            <w:lang w:eastAsia="ru-RU"/>
          </w:rPr>
          <w:t>от 29.08.2024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1.48. Организует строительство муниципального жилищного фонда, создание условий для жилищного строительства;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1.49. Организует работу по формированию муниципального архива;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1.50. Обеспечение взаимодействия иных органов местного самоуправления округа, муниципальных предприятий и учреждений округа по вопросам организации деятельности по благоустройству территории округа, использованию, охране, защите, воспроизводству городских лесов, лесов особо охраняемых природных территорий, расположенных в границах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1.51. Участвует в создании хозяйственных обществ, в том числе межмуниципальных;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1.52. Принимает решение о введении режима сокращения расходов бюджета округа в случаях, предусмотренных бюджетным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1.53. Устанавливает порядок списания недоимки по местным налогам 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1.54. Разрабатывает и утверждает схему размещения нестационарных торговых объектов в порядке, установленном уполномоченным органом исполнительной власти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1.55. Разрабатывает и осуществляет меры, направленные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1.56. Создает условия для оказания медицинской помощи населению на территории округа в соответствии с территориальной программой государственных гарантий бесплатного оказания гражданам медицинской помощи;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1.57. Утверждает схему размещения рекламных конструкций, выдает разрешения на установку и эксплуатацию рекламных конструкций на территории округа, в случаях, предусмотренных </w:t>
      </w:r>
      <w:hyperlink r:id="rId106" w:tgtFrame="_blank" w:history="1">
        <w:r w:rsidRPr="00FD68F8">
          <w:rPr>
            <w:rFonts w:ascii="Arial" w:eastAsia="Times New Roman" w:hAnsi="Arial" w:cs="Arial"/>
            <w:sz w:val="24"/>
            <w:szCs w:val="24"/>
            <w:lang w:eastAsia="ru-RU"/>
          </w:rPr>
          <w:t>Федеральным законом от 13.03.2006 № 38-ФЗ</w:t>
        </w:r>
      </w:hyperlink>
      <w:r w:rsidRPr="00FD68F8">
        <w:rPr>
          <w:rFonts w:ascii="Arial" w:eastAsia="Times New Roman" w:hAnsi="Arial" w:cs="Arial"/>
          <w:sz w:val="24"/>
          <w:szCs w:val="24"/>
          <w:lang w:eastAsia="ru-RU"/>
        </w:rPr>
        <w:t> «О рекламе», аннулирует такие разрешения, выдает предписания о демонтаже самовольно установленных рекламных конструкций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1.57 части 1 статьи 35 в редакции решения Совета городского округа муниципальное образование городской округ город Стаханов Луганской Народной Республики </w:t>
      </w:r>
      <w:hyperlink r:id="rId107"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1.58. Выступает уполномоченным органом в сфере </w:t>
      </w:r>
      <w:proofErr w:type="spellStart"/>
      <w:r w:rsidRPr="00FD68F8">
        <w:rPr>
          <w:rFonts w:ascii="Arial" w:eastAsia="Times New Roman" w:hAnsi="Arial" w:cs="Arial"/>
          <w:sz w:val="24"/>
          <w:szCs w:val="24"/>
          <w:lang w:eastAsia="ru-RU"/>
        </w:rPr>
        <w:t>муниципально-частного</w:t>
      </w:r>
      <w:proofErr w:type="spellEnd"/>
      <w:r w:rsidRPr="00FD68F8">
        <w:rPr>
          <w:rFonts w:ascii="Arial" w:eastAsia="Times New Roman" w:hAnsi="Arial" w:cs="Arial"/>
          <w:sz w:val="24"/>
          <w:szCs w:val="24"/>
          <w:lang w:eastAsia="ru-RU"/>
        </w:rPr>
        <w:t xml:space="preserve"> партнерства по осуществлению полномочий, предусмотренных </w:t>
      </w:r>
      <w:hyperlink r:id="rId108" w:tgtFrame="_blank" w:history="1">
        <w:r w:rsidRPr="00FD68F8">
          <w:rPr>
            <w:rFonts w:ascii="Arial" w:eastAsia="Times New Roman" w:hAnsi="Arial" w:cs="Arial"/>
            <w:sz w:val="24"/>
            <w:szCs w:val="24"/>
            <w:lang w:eastAsia="ru-RU"/>
          </w:rPr>
          <w:t>Федеральным законом от 13.07.2015 № 224-ФЗ</w:t>
        </w:r>
      </w:hyperlink>
      <w:r w:rsidRPr="00FD68F8">
        <w:rPr>
          <w:rFonts w:ascii="Arial" w:eastAsia="Times New Roman" w:hAnsi="Arial" w:cs="Arial"/>
          <w:sz w:val="24"/>
          <w:szCs w:val="24"/>
          <w:lang w:eastAsia="ru-RU"/>
        </w:rPr>
        <w:t xml:space="preserve"> «О государственно-частном партнерстве, </w:t>
      </w:r>
      <w:proofErr w:type="spellStart"/>
      <w:r w:rsidRPr="00FD68F8">
        <w:rPr>
          <w:rFonts w:ascii="Arial" w:eastAsia="Times New Roman" w:hAnsi="Arial" w:cs="Arial"/>
          <w:sz w:val="24"/>
          <w:szCs w:val="24"/>
          <w:lang w:eastAsia="ru-RU"/>
        </w:rPr>
        <w:t>муниципально-частном</w:t>
      </w:r>
      <w:proofErr w:type="spellEnd"/>
      <w:r w:rsidRPr="00FD68F8">
        <w:rPr>
          <w:rFonts w:ascii="Arial" w:eastAsia="Times New Roman" w:hAnsi="Arial" w:cs="Arial"/>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1.59. Определение схемы размещения мест (площадок) накопления твердых коммунальных отходов на территории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1.60. Обеспечивает разработку проектов рекультивации земель 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и (или) земельных участков, находящихся в государственной или муниципальной собственности в порядке, установленном законодательством;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1.61.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1.61</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осуществление учета личных подсобных хозяйств, которые ведут граждане в соответствии с </w:t>
      </w:r>
      <w:hyperlink r:id="rId109" w:tgtFrame="_blank" w:history="1">
        <w:r w:rsidRPr="00FD68F8">
          <w:rPr>
            <w:rFonts w:ascii="Arial" w:eastAsia="Times New Roman" w:hAnsi="Arial" w:cs="Arial"/>
            <w:sz w:val="24"/>
            <w:szCs w:val="24"/>
            <w:lang w:eastAsia="ru-RU"/>
          </w:rPr>
          <w:t>Федеральным законом от 7 июля 2003 года № 112-ФЗ</w:t>
        </w:r>
      </w:hyperlink>
      <w:r w:rsidRPr="00FD68F8">
        <w:rPr>
          <w:rFonts w:ascii="Arial" w:eastAsia="Times New Roman" w:hAnsi="Arial" w:cs="Arial"/>
          <w:sz w:val="24"/>
          <w:szCs w:val="24"/>
          <w:lang w:eastAsia="ru-RU"/>
        </w:rPr>
        <w:t xml:space="preserve"> «О личном подсобном хозяйстве», в </w:t>
      </w:r>
      <w:proofErr w:type="spellStart"/>
      <w:r w:rsidRPr="00FD68F8">
        <w:rPr>
          <w:rFonts w:ascii="Arial" w:eastAsia="Times New Roman" w:hAnsi="Arial" w:cs="Arial"/>
          <w:sz w:val="24"/>
          <w:szCs w:val="24"/>
          <w:lang w:eastAsia="ru-RU"/>
        </w:rPr>
        <w:t>похозяйственных</w:t>
      </w:r>
      <w:proofErr w:type="spellEnd"/>
      <w:r w:rsidRPr="00FD68F8">
        <w:rPr>
          <w:rFonts w:ascii="Arial" w:eastAsia="Times New Roman" w:hAnsi="Arial" w:cs="Arial"/>
          <w:sz w:val="24"/>
          <w:szCs w:val="24"/>
          <w:lang w:eastAsia="ru-RU"/>
        </w:rPr>
        <w:t xml:space="preserve"> книгах.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(пункт 1.61</w:t>
      </w:r>
      <w:r w:rsidRPr="00FD68F8">
        <w:rPr>
          <w:rFonts w:ascii="Arial" w:eastAsia="Times New Roman" w:hAnsi="Arial" w:cs="Arial"/>
          <w:sz w:val="16"/>
          <w:szCs w:val="16"/>
          <w:vertAlign w:val="superscript"/>
          <w:lang w:eastAsia="ru-RU"/>
        </w:rPr>
        <w:t>1</w:t>
      </w:r>
      <w:r w:rsidRPr="00FD68F8">
        <w:rPr>
          <w:rFonts w:ascii="Arial" w:eastAsia="Times New Roman" w:hAnsi="Arial" w:cs="Arial"/>
          <w:sz w:val="24"/>
          <w:szCs w:val="24"/>
          <w:lang w:eastAsia="ru-RU"/>
        </w:rPr>
        <w:t> части 1 статьи 35 дополнен решением Совета городского округа муниципальное образование городской округ город Стаханов Луганской Народной Республики </w:t>
      </w:r>
      <w:hyperlink r:id="rId110" w:tgtFrame="_blank" w:history="1">
        <w:r w:rsidRPr="00FD68F8">
          <w:rPr>
            <w:rFonts w:ascii="Arial" w:eastAsia="Times New Roman" w:hAnsi="Arial" w:cs="Arial"/>
            <w:sz w:val="24"/>
            <w:szCs w:val="24"/>
            <w:lang w:eastAsia="ru-RU"/>
          </w:rPr>
          <w:t>от 02.12.2024 № 27/2</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1.62. организует подготовку правил благоустройства территории округа, осуществляет муниципальный контроль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округа</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в соответствии с указанными правилами, а также организует использование, охрану, защиту, воспроизводства городских лесов, лесов особо охраняемых природных территорий, расположенных в границах округа</w:t>
      </w:r>
      <w:r w:rsidRPr="00FD68F8">
        <w:rPr>
          <w:rFonts w:ascii="Arial" w:eastAsia="Times New Roman" w:hAnsi="Arial" w:cs="Arial"/>
          <w:i/>
          <w:iCs/>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1.63. разрабатывает проекты генеральных планов округа</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правил землепользования и застройки, утверждает документацию по планировке территории в случаях, предусмотренных </w:t>
      </w:r>
      <w:hyperlink r:id="rId111"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 выдает градостроительный план земельного участка, расположенного в границах округа, выдает разрешения на строительство (за исключением случаев, предусмотренных </w:t>
      </w:r>
      <w:hyperlink r:id="rId112"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разрабатывает местные нормативы градостроительного проектирования округа, организует ведение информационной системы обеспечения градостроительной деятельности, осуществляемой на территории округа, осуществляет резервирование земель и изъятие земельных участков в границах округа для муниципальных нужд, осуществляет муниципальный земельный контроль в границах округа, осуществляет в случаях, предусмотренных </w:t>
      </w:r>
      <w:hyperlink r:id="rId113"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 xml:space="preserve">,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принимает в соответствии с гражданским законодательством Российской Федерации решения о сносе самовольной постройки, решения о </w:t>
      </w:r>
      <w:r w:rsidRPr="00FD68F8">
        <w:rPr>
          <w:rFonts w:ascii="Arial" w:eastAsia="Times New Roman" w:hAnsi="Arial" w:cs="Arial"/>
          <w:sz w:val="24"/>
          <w:szCs w:val="24"/>
          <w:lang w:eastAsia="ru-RU"/>
        </w:rPr>
        <w:lastRenderedPageBreak/>
        <w:t>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w:t>
      </w:r>
      <w:hyperlink r:id="rId114" w:tgtFrame="_blank" w:history="1">
        <w:r w:rsidRPr="00FD68F8">
          <w:rPr>
            <w:rFonts w:ascii="Arial" w:eastAsia="Times New Roman" w:hAnsi="Arial" w:cs="Arial"/>
            <w:sz w:val="24"/>
            <w:szCs w:val="24"/>
            <w:lang w:eastAsia="ru-RU"/>
          </w:rPr>
          <w:t>Градостроительным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округа, изменяет, аннулирует такие наименования, размещает информацию в государственном адресном реестре;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1.65. решение иных вопросов, отнесенных федеральными законами и законами Луганской Народной Республики к компетенции органов местного самоуправления, если настоящим Уставом решение этого вопроса не отнесено к компетенции Совета депутатов, иных органов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По вопросам своей компетенции Администрация округа осуществляет выработку приоритетов в единой политике на территории округа, координацию 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Администрация округа не вправе осуществлять полномочия Совета депутатов, отнесенные к его компетенции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36. Муниципальный контроль</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Органом местного самоуправления округа, уполномоченным на осуществление муниципального контроля, является Администрация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Определение органов местного самоуправления, наделенных полномочиями по осуществлению муниципального контроля, и утверждение положений об отдельных видах муниципального контроля осуществляются в соответствии с настоящим Уставом решениями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4. МУНИЦИПАЛЬНАЯ СЛУЖБА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37. Муниципальная служба в округе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Луганской Народной Республики, настоящим Уставом, иными муниципальными правовыми актами, принятыми в соответствии с </w:t>
      </w:r>
      <w:hyperlink r:id="rId115" w:tgtFrame="_blank" w:history="1">
        <w:r w:rsidRPr="00FD68F8">
          <w:rPr>
            <w:rFonts w:ascii="Arial" w:eastAsia="Times New Roman" w:hAnsi="Arial" w:cs="Arial"/>
            <w:sz w:val="24"/>
            <w:szCs w:val="24"/>
            <w:lang w:eastAsia="ru-RU"/>
          </w:rPr>
          <w:t>Федеральным законом от 02.03.2007 № 25-ФЗ</w:t>
        </w:r>
      </w:hyperlink>
      <w:r w:rsidRPr="00FD68F8">
        <w:rPr>
          <w:rFonts w:ascii="Arial" w:eastAsia="Times New Roman" w:hAnsi="Arial" w:cs="Arial"/>
          <w:sz w:val="24"/>
          <w:szCs w:val="24"/>
          <w:lang w:eastAsia="ru-RU"/>
        </w:rPr>
        <w:t> «О муниципальной службе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5. ЭКОНОМИЧЕСКАЯ ОСНОВА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38. Экономическая основа местного самоуправления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Экономическую основу местного самоуправления в округе составляет находящееся в муниципальной собственности округа имущество, средства бюджета округа, а также имущественные права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39. Муниципальное имущество</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В собственности округа может находиться: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1.1 имущество, предназначенное для решения вопросов местного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имущество, предназначенное для осуществления отдельных государственных полномочий, переданных органам местного самоуправления округа, в случаях, установленных федеральными законами и законами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1.5. имущество, предназначенное для осуществления полномочий по решению вопросов местного значения в соответствии с частями 1 и 1.1 статьи 17 </w:t>
      </w:r>
      <w:hyperlink r:id="rId116" w:tgtFrame="_blank" w:history="1">
        <w:r w:rsidRPr="00FD68F8">
          <w:rPr>
            <w:rFonts w:ascii="Arial" w:eastAsia="Times New Roman" w:hAnsi="Arial" w:cs="Arial"/>
            <w:sz w:val="24"/>
            <w:szCs w:val="24"/>
            <w:lang w:eastAsia="ru-RU"/>
          </w:rPr>
          <w:t>Федерального закона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В случаях возникновения у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 собственности округа может находиться иное имущество, необходимое для осуществления полномочий по решению вопросов местного значения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40. Владение, пользование и распоряжение муниципальным имуществом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Органы местного самоуправления от имени округа самостоятельно владеют, пользуются и распоряжаются муниципальным имуществом в соответствии с </w:t>
      </w:r>
      <w:hyperlink r:id="rId117" w:history="1">
        <w:r w:rsidRPr="00FD68F8">
          <w:rPr>
            <w:rFonts w:ascii="Arial" w:eastAsia="Times New Roman" w:hAnsi="Arial" w:cs="Arial"/>
            <w:sz w:val="24"/>
            <w:szCs w:val="24"/>
            <w:lang w:eastAsia="ru-RU"/>
          </w:rPr>
          <w:t>Конституцией Российской Федерации</w:t>
        </w:r>
      </w:hyperlink>
      <w:r w:rsidRPr="00FD68F8">
        <w:rPr>
          <w:rFonts w:ascii="Arial" w:eastAsia="Times New Roman" w:hAnsi="Arial" w:cs="Arial"/>
          <w:sz w:val="24"/>
          <w:szCs w:val="24"/>
          <w:lang w:eastAsia="ru-RU"/>
        </w:rPr>
        <w:t>, федеральными законами и принимаемыми в соответствии с ними решениями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Порядок и условия приватизации муниципального имущества определяются Советом депутатов в соответствии с федеральными законами.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Доходы от использования и приватизации муниципального имущества поступают в бюджет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41. Финансовое и иное обеспечение реализации инициативных проектов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бюджете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Луганской Народной Республики, предоставленных в целях финансового </w:t>
      </w:r>
      <w:r w:rsidRPr="00FD68F8">
        <w:rPr>
          <w:rFonts w:ascii="Arial" w:eastAsia="Times New Roman" w:hAnsi="Arial" w:cs="Arial"/>
          <w:sz w:val="24"/>
          <w:szCs w:val="24"/>
          <w:lang w:eastAsia="ru-RU"/>
        </w:rPr>
        <w:lastRenderedPageBreak/>
        <w:t>обеспечения соответствующих расходных обязательств муниципального образования.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18" w:history="1">
        <w:r w:rsidRPr="00FD68F8">
          <w:rPr>
            <w:rFonts w:ascii="Arial" w:eastAsia="Times New Roman" w:hAnsi="Arial" w:cs="Arial"/>
            <w:sz w:val="24"/>
            <w:szCs w:val="24"/>
            <w:lang w:eastAsia="ru-RU"/>
          </w:rPr>
          <w:t>Бюджетным кодексом Российской Федерации</w:t>
        </w:r>
      </w:hyperlink>
      <w:r w:rsidRPr="00FD68F8">
        <w:rPr>
          <w:rFonts w:ascii="Arial" w:eastAsia="Times New Roman" w:hAnsi="Arial" w:cs="Arial"/>
          <w:sz w:val="24"/>
          <w:szCs w:val="24"/>
          <w:lang w:eastAsia="ru-RU"/>
        </w:rPr>
        <w:t> в бюджет округа в целях реализации конкретных инициативных проектов.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округа, определяется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6. ПОРЯДОК ФОРМИРОВАНИЯ, УТВЕРЖДЕНИЯ И ИСПОЛНЕНИЯ БЮДЖЕТА ОКРУГА, ПОРЯДОК КОНТРОЛЯ ЗА ЕГО ИСПОЛНЕНИЕМ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42. Бюджет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Округ имеет собственный бюджет.</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Органы местного самоуправления округа обеспечивают сбалансированность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Составление и рассмотрение проекта бюджета округа, утверждение и исполнение бюджета округа, осуществление контроля за его исполнением, составление и утверждение отчета об исполнении бюджета округа осуществляются органами местного самоуправления округа самостоятельно с соблюдением требований, установленных </w:t>
      </w:r>
      <w:hyperlink r:id="rId119" w:history="1">
        <w:r w:rsidRPr="00FD68F8">
          <w:rPr>
            <w:rFonts w:ascii="Arial" w:eastAsia="Times New Roman" w:hAnsi="Arial" w:cs="Arial"/>
            <w:sz w:val="24"/>
            <w:szCs w:val="24"/>
            <w:lang w:eastAsia="ru-RU"/>
          </w:rPr>
          <w:t>Бюджетным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(часть 3 статьи 42 в редакции решения Совета городского округа муниципальное образование городской округ город Стаханов Луганской Народной Республики </w:t>
      </w:r>
      <w:hyperlink r:id="rId120"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В бюджете округа раздельно предусматриваются доходы, направляемые на осуществление полномочий органов местного самоуправления округа по решению вопросов местного значения, и субвенции, предоставленные для обеспечения осуществления органами местного самоуправления округа отдельных государственных полномочий, переданных им федеральными законами и законами Луганской Народной Республики, а также осуществляемые за счет указанных доходов и субвенций соответствующие расходы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5. Проект бюджета округа, решение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округа, работников муниципальных учреждений округа с указанием фактических расходов на оплату их труда подлежат официальному опубликованию.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Расходы бюджета округа осуществляются в формах, предусмотренных </w:t>
      </w:r>
      <w:hyperlink r:id="rId121" w:history="1">
        <w:r w:rsidRPr="00FD68F8">
          <w:rPr>
            <w:rFonts w:ascii="Arial" w:eastAsia="Times New Roman" w:hAnsi="Arial" w:cs="Arial"/>
            <w:sz w:val="24"/>
            <w:szCs w:val="24"/>
            <w:lang w:eastAsia="ru-RU"/>
          </w:rPr>
          <w:t>Бюджетным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Администрация округа ведёт реестр расходных обязательств округа в соответствии с требованиями </w:t>
      </w:r>
      <w:hyperlink r:id="rId122" w:tgtFrame="_blank" w:history="1">
        <w:r w:rsidRPr="00FD68F8">
          <w:rPr>
            <w:rFonts w:ascii="Arial" w:eastAsia="Times New Roman" w:hAnsi="Arial" w:cs="Arial"/>
            <w:sz w:val="24"/>
            <w:szCs w:val="24"/>
            <w:lang w:eastAsia="ru-RU"/>
          </w:rPr>
          <w:t>Бюджетного кодекса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43. Осуществление муниципальных заимствований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Под муниципальными заимствованиями понимается </w:t>
      </w:r>
      <w:r w:rsidRPr="00FD68F8">
        <w:rPr>
          <w:rFonts w:ascii="Arial" w:eastAsia="Times New Roman" w:hAnsi="Arial" w:cs="Arial"/>
          <w:sz w:val="24"/>
          <w:szCs w:val="24"/>
          <w:shd w:val="clear" w:color="auto" w:fill="FFFFFF"/>
          <w:lang w:eastAsia="ru-RU"/>
        </w:rPr>
        <w:t>привлечение 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Муниципальные внутренние заимствования осуществляются в целях финансирования дефицита бюджета округа, а также для погашения долговых обязательств округа, пополнения остатков средств на счетах бюджета округа в течение финансового года.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Право осуществления муниципальных заимствований от имени округа принадлежит Администрации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44. Формирование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Формирование доходов бюджета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Формирование расходов бюджета округа осуществляется в соответствии с расходными обязательствами округа, устанавливаемыми и исполняемыми органами местного самоуправления округа в соответствии с требованиями </w:t>
      </w:r>
      <w:hyperlink r:id="rId123" w:tgtFrame="_blank" w:history="1">
        <w:r w:rsidRPr="00FD68F8">
          <w:rPr>
            <w:rFonts w:ascii="Arial" w:eastAsia="Times New Roman" w:hAnsi="Arial" w:cs="Arial"/>
            <w:sz w:val="24"/>
            <w:szCs w:val="24"/>
            <w:lang w:eastAsia="ru-RU"/>
          </w:rPr>
          <w:t>Бюджетного кодекса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Порядок рассмотрения проекта бюджета округа, утверждения бюджета и контроль за его исполнением определяются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45. Порядок утверждения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Бюджет округа на очередной финансовый год и плановый период утверждается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Проект решения о бюджете округа на очередной финансовый год и плановый период вносится Администрацией округа в сроки, установленные Положением «О бюджете и бюджетном процессе в муниципальном образовании городской округ город Стаханов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В решении о бюджете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w:t>
      </w:r>
      <w:r w:rsidRPr="00FD68F8">
        <w:rPr>
          <w:rFonts w:ascii="Arial" w:eastAsia="Times New Roman" w:hAnsi="Arial" w:cs="Arial"/>
          <w:sz w:val="24"/>
          <w:szCs w:val="24"/>
          <w:shd w:val="clear" w:color="auto" w:fill="FFFFFF"/>
          <w:lang w:eastAsia="ru-RU"/>
        </w:rPr>
        <w:t> а также иные показатели, установленные </w:t>
      </w:r>
      <w:hyperlink r:id="rId124" w:history="1">
        <w:r w:rsidRPr="00FD68F8">
          <w:rPr>
            <w:rFonts w:ascii="Arial" w:eastAsia="Times New Roman" w:hAnsi="Arial" w:cs="Arial"/>
            <w:sz w:val="24"/>
            <w:szCs w:val="24"/>
            <w:shd w:val="clear" w:color="auto" w:fill="FFFFFF"/>
            <w:lang w:eastAsia="ru-RU"/>
          </w:rPr>
          <w:t>Бюджетным кодексом Российской Федерации</w:t>
        </w:r>
      </w:hyperlink>
      <w:r w:rsidRPr="00FD68F8">
        <w:rPr>
          <w:rFonts w:ascii="Arial" w:eastAsia="Times New Roman" w:hAnsi="Arial" w:cs="Arial"/>
          <w:sz w:val="24"/>
          <w:szCs w:val="24"/>
          <w:shd w:val="clear" w:color="auto" w:fill="FFFFFF"/>
          <w:lang w:eastAsia="ru-RU"/>
        </w:rPr>
        <w:t xml:space="preserve">, законом Луганской </w:t>
      </w:r>
      <w:r w:rsidRPr="00FD68F8">
        <w:rPr>
          <w:rFonts w:ascii="Arial" w:eastAsia="Times New Roman" w:hAnsi="Arial" w:cs="Arial"/>
          <w:sz w:val="24"/>
          <w:szCs w:val="24"/>
          <w:shd w:val="clear" w:color="auto" w:fill="FFFFFF"/>
          <w:lang w:eastAsia="ru-RU"/>
        </w:rPr>
        <w:lastRenderedPageBreak/>
        <w:t>Народной Республики, муниципальными правовыми актами Совета депутатов (кроме законов (решений) о бюджете)</w:t>
      </w:r>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(часть 3 статьи 45 в редакции решения Совета городского округа муниципальное образование городской округ город Стаханов Луганской Народной Республики </w:t>
      </w:r>
      <w:hyperlink r:id="rId125" w:tgtFrame="_blank" w:history="1">
        <w:r w:rsidRPr="00FD68F8">
          <w:rPr>
            <w:rFonts w:ascii="Arial" w:eastAsia="Times New Roman" w:hAnsi="Arial" w:cs="Arial"/>
            <w:sz w:val="24"/>
            <w:szCs w:val="24"/>
            <w:lang w:eastAsia="ru-RU"/>
          </w:rPr>
          <w:t>от 23.05.2024 № 1</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Принятое Советом депутатов решение о бюджете округа на очередной финансовый год и плановый период подлежит официальному опубликованию.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Администрация округа разрабатывает и представляет в Совет депутатов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46. Порядок исполнения бюджета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Исполнение бюджета округа обеспечивается Администрацией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Порядок составления и ведения сводной бюджетной росписи устанавливается Администрацией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Утверждение сводной бюджетной росписи и внесение изменений в нее осуществляется Администрацией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Утвержденные показатели сводной бюджетной росписи должны соответствовать решению о бюджете.</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При внесении изменений в решение о бюджете Глава округа или иное уполномоченное им должностное лицо утверждает соответствующие изменения в сводную бюджетную роспись. В ходе исполнения бюджета показатели сводной бюджетной росписи могут быть изменены в соответствии с решениями Главы округа или иного уполномоченного им должностного лица без внесения изменений в решение о бюджете лишь в случаях и пределах, которые установлены </w:t>
      </w:r>
      <w:hyperlink r:id="rId126" w:history="1">
        <w:r w:rsidRPr="00FD68F8">
          <w:rPr>
            <w:rFonts w:ascii="Arial" w:eastAsia="Times New Roman" w:hAnsi="Arial" w:cs="Arial"/>
            <w:sz w:val="24"/>
            <w:szCs w:val="24"/>
            <w:lang w:eastAsia="ru-RU"/>
          </w:rPr>
          <w:t>Бюджетным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27" w:history="1">
        <w:r w:rsidRPr="00FD68F8">
          <w:rPr>
            <w:rFonts w:ascii="Arial" w:eastAsia="Times New Roman" w:hAnsi="Arial" w:cs="Arial"/>
            <w:sz w:val="24"/>
            <w:szCs w:val="24"/>
            <w:lang w:eastAsia="ru-RU"/>
          </w:rPr>
          <w:t>Бюджетным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округа лимитами бюджетных обязательств.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6.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128" w:history="1">
        <w:r w:rsidRPr="00FD68F8">
          <w:rPr>
            <w:rFonts w:ascii="Arial" w:eastAsia="Times New Roman" w:hAnsi="Arial" w:cs="Arial"/>
            <w:sz w:val="24"/>
            <w:szCs w:val="24"/>
            <w:lang w:eastAsia="ru-RU"/>
          </w:rPr>
          <w:t>Бюджетным кодексом Российской Федерации</w:t>
        </w:r>
      </w:hyperlink>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Получатель бюджетных средств принимает бюджетные обязательства </w:t>
      </w:r>
      <w:r w:rsidRPr="00FD68F8">
        <w:rPr>
          <w:rFonts w:ascii="Arial" w:eastAsia="Times New Roman" w:hAnsi="Arial" w:cs="Arial"/>
          <w:sz w:val="24"/>
          <w:szCs w:val="24"/>
          <w:shd w:val="clear" w:color="auto" w:fill="FFFFFF"/>
          <w:lang w:eastAsia="ru-RU"/>
        </w:rPr>
        <w:t>и вносит изменения в ранее принятые бюджетные обязательства</w:t>
      </w:r>
      <w:r w:rsidRPr="00FD68F8">
        <w:rPr>
          <w:rFonts w:ascii="Arial" w:eastAsia="Times New Roman" w:hAnsi="Arial" w:cs="Arial"/>
          <w:sz w:val="24"/>
          <w:szCs w:val="24"/>
          <w:lang w:eastAsia="ru-RU"/>
        </w:rPr>
        <w:t> в пределах доведенных до него лимитов бюджетных обязательств.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w:t>
      </w:r>
      <w:r w:rsidRPr="00FD68F8">
        <w:rPr>
          <w:rFonts w:ascii="Arial" w:eastAsia="Times New Roman" w:hAnsi="Arial" w:cs="Arial"/>
          <w:sz w:val="24"/>
          <w:szCs w:val="24"/>
          <w:lang w:eastAsia="ru-RU"/>
        </w:rPr>
        <w:lastRenderedPageBreak/>
        <w:t>юридическими лицами, индивидуальными предпринимателями или в соответствии с законом, иным правовым актом, соглашением.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8.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w:t>
      </w:r>
      <w:r w:rsidRPr="00FD68F8">
        <w:rPr>
          <w:rFonts w:ascii="Arial" w:eastAsia="Times New Roman" w:hAnsi="Arial" w:cs="Arial"/>
          <w:sz w:val="24"/>
          <w:szCs w:val="24"/>
          <w:shd w:val="clear" w:color="auto" w:fill="FFFFFF"/>
          <w:lang w:eastAsia="ru-RU"/>
        </w:rPr>
        <w:t> и осуществлением мер безопасности в отношении потерпевших, свидетелей и иных участников уголовного судопроизводства</w:t>
      </w:r>
      <w:r w:rsidRPr="00FD68F8">
        <w:rPr>
          <w:rFonts w:ascii="Arial" w:eastAsia="Times New Roman" w:hAnsi="Arial" w:cs="Arial"/>
          <w:sz w:val="24"/>
          <w:szCs w:val="24"/>
          <w:lang w:eastAsia="ru-RU"/>
        </w:rPr>
        <w:t>, в соответствии с распоряжениями.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9.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10. Исполнение бюджета округа завершается 31 декабря текущего года.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47. Муниципальный финансовый контроль</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Муниципальный финансовый контроль осуществляется в порядке, предусмотренном </w:t>
      </w:r>
      <w:hyperlink r:id="rId129" w:history="1">
        <w:r w:rsidRPr="00FD68F8">
          <w:rPr>
            <w:rFonts w:ascii="Arial" w:eastAsia="Times New Roman" w:hAnsi="Arial" w:cs="Arial"/>
            <w:sz w:val="24"/>
            <w:szCs w:val="24"/>
            <w:lang w:eastAsia="ru-RU"/>
          </w:rPr>
          <w:t>Бюджетным кодексом Российской Федерации</w:t>
        </w:r>
      </w:hyperlink>
      <w:r w:rsidRPr="00FD68F8">
        <w:rPr>
          <w:rFonts w:ascii="Arial" w:eastAsia="Times New Roman" w:hAnsi="Arial" w:cs="Arial"/>
          <w:sz w:val="24"/>
          <w:szCs w:val="24"/>
          <w:lang w:eastAsia="ru-RU"/>
        </w:rPr>
        <w:t>, федеральными законами, законами Луганской Народной Республики, муниципальными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7. ОТВЕТСТВЕННОСТЬ ОРГАНОВ МЕСТНОГО САМОУПРАВЛЕНИЯ И ДОЛЖНОСТНЫХ ЛИЦ МЕСТНОГО САМОУПРАВЛЕНИЯ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48. Ответственность органов местного самоуправления и должностных лиц местного самоуправления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Органы местного самоуправления и должностные лица местного самоуправления округа несут ответственность перед населением округа, государством, физическими и юридическими лицами в соответствии с федеральными законами.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49. Ответственность органов местного самоуправления, депутатов Совета депутатов перед населением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Ответственность органов местного самоуправления округа перед населением наступает на основании вступившего в законную силу решения суда.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w:t>
      </w:r>
      <w:bookmarkStart w:id="13" w:name="Par0"/>
      <w:bookmarkEnd w:id="13"/>
      <w:r w:rsidRPr="00FD68F8">
        <w:rPr>
          <w:rFonts w:ascii="Arial" w:eastAsia="Times New Roman" w:hAnsi="Arial" w:cs="Arial"/>
          <w:sz w:val="24"/>
          <w:szCs w:val="24"/>
          <w:lang w:eastAsia="ru-RU"/>
        </w:rPr>
        <w:t> Основанием наступления ответственности депутата Совета депутатов, Главы округа перед населением округа является вступившее в законную силу решение суда, установившее </w:t>
      </w:r>
      <w:r w:rsidRPr="00FD68F8">
        <w:rPr>
          <w:rFonts w:ascii="Arial" w:eastAsia="Times New Roman" w:hAnsi="Arial" w:cs="Arial"/>
          <w:sz w:val="24"/>
          <w:szCs w:val="24"/>
          <w:shd w:val="clear" w:color="auto" w:fill="FFFFFF"/>
          <w:lang w:eastAsia="ru-RU"/>
        </w:rPr>
        <w:t>наличие конкретных противоправных решений или действий (бездействия) при реализации </w:t>
      </w:r>
      <w:r w:rsidRPr="00FD68F8">
        <w:rPr>
          <w:rFonts w:ascii="Arial" w:eastAsia="Times New Roman" w:hAnsi="Arial" w:cs="Arial"/>
          <w:sz w:val="24"/>
          <w:szCs w:val="24"/>
          <w:lang w:eastAsia="ru-RU"/>
        </w:rPr>
        <w:t>депутатом Совета депутатов, Главой округа</w:t>
      </w:r>
      <w:r w:rsidRPr="00FD68F8">
        <w:rPr>
          <w:rFonts w:ascii="Arial" w:eastAsia="Times New Roman" w:hAnsi="Arial" w:cs="Arial"/>
          <w:sz w:val="24"/>
          <w:szCs w:val="24"/>
          <w:shd w:val="clear" w:color="auto" w:fill="FFFFFF"/>
          <w:lang w:eastAsia="ru-RU"/>
        </w:rPr>
        <w:t> их полномочий</w:t>
      </w:r>
      <w:r w:rsidRPr="00FD68F8">
        <w:rPr>
          <w:rFonts w:ascii="Arial" w:eastAsia="Times New Roman" w:hAnsi="Arial" w:cs="Arial"/>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При наличии указанного в части 2 настоящей статьи основания наступления ответственности, население округа вправе отозвать депутата Совета депутатов, Главу округа путем осуществления голосования по данному вопросу в порядке, установленном федеральным законом, законом Луганской Народной Республики,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lastRenderedPageBreak/>
        <w:t>Статья 50. Ответственность органов местного самоуправления и должностных лиц местного самоуправления округа перед государством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округа перед государством наступает на основании решения соответствующего суда в случае нарушения ими </w:t>
      </w:r>
      <w:hyperlink r:id="rId130" w:tgtFrame="_blank" w:history="1">
        <w:r w:rsidRPr="00FD68F8">
          <w:rPr>
            <w:rFonts w:ascii="Arial" w:eastAsia="Times New Roman" w:hAnsi="Arial" w:cs="Arial"/>
            <w:sz w:val="24"/>
            <w:szCs w:val="24"/>
            <w:lang w:eastAsia="ru-RU"/>
          </w:rPr>
          <w:t>Конституции Российской Федерации</w:t>
        </w:r>
      </w:hyperlink>
      <w:r w:rsidRPr="00FD68F8">
        <w:rPr>
          <w:rFonts w:ascii="Arial" w:eastAsia="Times New Roman" w:hAnsi="Arial" w:cs="Arial"/>
          <w:sz w:val="24"/>
          <w:szCs w:val="24"/>
          <w:lang w:eastAsia="ru-RU"/>
        </w:rPr>
        <w:t>, федеральных конституционных законов, федеральных законов, </w:t>
      </w:r>
      <w:hyperlink r:id="rId131" w:tgtFrame="_blank" w:history="1">
        <w:r w:rsidRPr="00FD68F8">
          <w:rPr>
            <w:rFonts w:ascii="Arial" w:eastAsia="Times New Roman" w:hAnsi="Arial" w:cs="Arial"/>
            <w:sz w:val="24"/>
            <w:szCs w:val="24"/>
            <w:lang w:eastAsia="ru-RU"/>
          </w:rPr>
          <w:t>Конституции Луганской Народной Республики</w:t>
        </w:r>
      </w:hyperlink>
      <w:r w:rsidRPr="00FD68F8">
        <w:rPr>
          <w:rFonts w:ascii="Arial" w:eastAsia="Times New Roman" w:hAnsi="Arial" w:cs="Arial"/>
          <w:sz w:val="24"/>
          <w:szCs w:val="24"/>
          <w:lang w:eastAsia="ru-RU"/>
        </w:rPr>
        <w:t>, законов Луганской Народной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51. Ответственность Совета депутатов перед государством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Ответственность Совета депутатов перед государством наступает по основаниям и в порядке, предусмотренными статьей 73 </w:t>
      </w:r>
      <w:hyperlink r:id="rId132" w:tgtFrame="_blank" w:history="1">
        <w:r w:rsidRPr="00FD68F8">
          <w:rPr>
            <w:rFonts w:ascii="Arial" w:eastAsia="Times New Roman" w:hAnsi="Arial" w:cs="Arial"/>
            <w:sz w:val="24"/>
            <w:szCs w:val="24"/>
            <w:lang w:eastAsia="ru-RU"/>
          </w:rPr>
          <w:t>Федерального закона </w:t>
        </w:r>
        <w:r w:rsidRPr="00FD68F8">
          <w:rPr>
            <w:rFonts w:ascii="Arial" w:eastAsia="Times New Roman" w:hAnsi="Arial" w:cs="Arial"/>
            <w:sz w:val="24"/>
            <w:szCs w:val="24"/>
            <w:shd w:val="clear" w:color="auto" w:fill="FFFFFF"/>
            <w:lang w:eastAsia="ru-RU"/>
          </w:rPr>
          <w:t>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52. Ответственность Главы округа перед государством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Ответственность Главы округа перед государством наступает по основаниям и в порядке, предусмотренными статьей 74 </w:t>
      </w:r>
      <w:hyperlink r:id="rId133" w:tgtFrame="_blank" w:history="1">
        <w:r w:rsidRPr="00FD68F8">
          <w:rPr>
            <w:rFonts w:ascii="Arial" w:eastAsia="Times New Roman" w:hAnsi="Arial" w:cs="Arial"/>
            <w:sz w:val="24"/>
            <w:szCs w:val="24"/>
            <w:lang w:eastAsia="ru-RU"/>
          </w:rPr>
          <w:t>Федерального закона </w:t>
        </w:r>
        <w:r w:rsidRPr="00FD68F8">
          <w:rPr>
            <w:rFonts w:ascii="Arial" w:eastAsia="Times New Roman" w:hAnsi="Arial" w:cs="Arial"/>
            <w:sz w:val="24"/>
            <w:szCs w:val="24"/>
            <w:shd w:val="clear" w:color="auto" w:fill="FFFFFF"/>
            <w:lang w:eastAsia="ru-RU"/>
          </w:rPr>
          <w:t>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53. Удаление Главы округа в отставку</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Совет депутатов в соответствии с </w:t>
      </w:r>
      <w:hyperlink r:id="rId134" w:tgtFrame="_blank" w:history="1">
        <w:r w:rsidRPr="00FD68F8">
          <w:rPr>
            <w:rFonts w:ascii="Arial" w:eastAsia="Times New Roman" w:hAnsi="Arial" w:cs="Arial"/>
            <w:sz w:val="24"/>
            <w:szCs w:val="24"/>
            <w:lang w:eastAsia="ru-RU"/>
          </w:rPr>
          <w:t>Федеральным законом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вправе удалить Главу округа в отставку по инициативе депутатов Совета депутатов или по инициативе Главы Луганской Народной Республики</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в порядке, предусмотренными статьей 74.1 </w:t>
      </w:r>
      <w:hyperlink r:id="rId135" w:tgtFrame="_blank" w:history="1">
        <w:r w:rsidRPr="00FD68F8">
          <w:rPr>
            <w:rFonts w:ascii="Arial" w:eastAsia="Times New Roman" w:hAnsi="Arial" w:cs="Arial"/>
            <w:sz w:val="24"/>
            <w:szCs w:val="24"/>
            <w:lang w:eastAsia="ru-RU"/>
          </w:rPr>
          <w:t>Федерального закона </w:t>
        </w:r>
        <w:r w:rsidRPr="00FD68F8">
          <w:rPr>
            <w:rFonts w:ascii="Arial" w:eastAsia="Times New Roman" w:hAnsi="Arial" w:cs="Arial"/>
            <w:sz w:val="24"/>
            <w:szCs w:val="24"/>
            <w:shd w:val="clear" w:color="auto" w:fill="FFFFFF"/>
            <w:lang w:eastAsia="ru-RU"/>
          </w:rPr>
          <w:t>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и по следующим основаниям: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решения, действия (бездействие) Главы округа, повлекшие (повлекшее) наступление последствий, предусмотренных пунктами 2 и 3 части 1 статьи 75 </w:t>
      </w:r>
      <w:hyperlink r:id="rId136" w:tgtFrame="_blank" w:history="1">
        <w:r w:rsidRPr="00FD68F8">
          <w:rPr>
            <w:rFonts w:ascii="Arial" w:eastAsia="Times New Roman" w:hAnsi="Arial" w:cs="Arial"/>
            <w:sz w:val="24"/>
            <w:szCs w:val="24"/>
            <w:lang w:eastAsia="ru-RU"/>
          </w:rPr>
          <w:t>Федерального закона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7" w:tgtFrame="_blank" w:history="1">
        <w:r w:rsidRPr="00FD68F8">
          <w:rPr>
            <w:rFonts w:ascii="Arial" w:eastAsia="Times New Roman" w:hAnsi="Arial" w:cs="Arial"/>
            <w:sz w:val="24"/>
            <w:szCs w:val="24"/>
            <w:lang w:eastAsia="ru-RU"/>
          </w:rPr>
          <w:t>Федеральным законом от 06.10.2003 № 131-ФЗ</w:t>
        </w:r>
      </w:hyperlink>
      <w:r w:rsidRPr="00FD68F8">
        <w:rPr>
          <w:rFonts w:ascii="Arial" w:eastAsia="Times New Roman" w:hAnsi="Arial" w:cs="Arial"/>
          <w:sz w:val="24"/>
          <w:szCs w:val="24"/>
          <w:lang w:eastAsia="ru-RU"/>
        </w:rPr>
        <w:t> «Об общих принципах организации местного самоуправления в Российской Федерации», иными федеральными законами, Уставом округа, и (или) обязанностей по обеспечению осуществления органами местного самоуправления округа отдельных государственных полномочий, переданных органам местного самоуправления округа федеральными законами и законами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3) неудовлетворительная оценка деятельности Главы округа Советом депутатов по результатам его ежегодного отчета перед Советом депутатов, данная два раза подряд;</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несоблюдение ограничений, запретов, неисполнение обязанностей, которые установлены </w:t>
      </w:r>
      <w:hyperlink r:id="rId138" w:tgtFrame="_blank" w:history="1">
        <w:r w:rsidRPr="00FD68F8">
          <w:rPr>
            <w:rFonts w:ascii="Arial" w:eastAsia="Times New Roman" w:hAnsi="Arial" w:cs="Arial"/>
            <w:sz w:val="24"/>
            <w:szCs w:val="24"/>
            <w:lang w:eastAsia="ru-RU"/>
          </w:rPr>
          <w:t>Федеральным законом от 25.12.2008 № 273-ФЗ</w:t>
        </w:r>
      </w:hyperlink>
      <w:r w:rsidRPr="00FD68F8">
        <w:rPr>
          <w:rFonts w:ascii="Arial" w:eastAsia="Times New Roman" w:hAnsi="Arial" w:cs="Arial"/>
          <w:sz w:val="24"/>
          <w:szCs w:val="24"/>
          <w:lang w:eastAsia="ru-RU"/>
        </w:rPr>
        <w:t> «О противодействии коррупции», </w:t>
      </w:r>
      <w:hyperlink r:id="rId139" w:tgtFrame="_blank" w:history="1">
        <w:r w:rsidRPr="00FD68F8">
          <w:rPr>
            <w:rFonts w:ascii="Arial" w:eastAsia="Times New Roman" w:hAnsi="Arial" w:cs="Arial"/>
            <w:sz w:val="24"/>
            <w:szCs w:val="24"/>
            <w:lang w:eastAsia="ru-RU"/>
          </w:rPr>
          <w:t>Федеральным законом от 03.12.2012 № 230-ФЗ</w:t>
        </w:r>
      </w:hyperlink>
      <w:r w:rsidRPr="00FD68F8">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sidRPr="00FD68F8">
          <w:rPr>
            <w:rFonts w:ascii="Arial" w:eastAsia="Times New Roman" w:hAnsi="Arial" w:cs="Arial"/>
            <w:sz w:val="24"/>
            <w:szCs w:val="24"/>
            <w:lang w:eastAsia="ru-RU"/>
          </w:rPr>
          <w:t>Федеральным законом от 07.05.2013 № 79-ФЗ</w:t>
        </w:r>
      </w:hyperlink>
      <w:r w:rsidRPr="00FD68F8">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допущение Главой округа, Администрацией округа, иными органами и должностными лицами местного самоуправления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В случае, если Глава округа, полномочия которого прекращены досрочно на основании правового акта Главы Луганской Народной Республики об отрешении от должности Главы округа либо на основании решения Совета депутатов об удалении Главы округа в отставку, обжалует данные правовой акт или решение в судебном порядке, Совет депутатов не вправе принимать решение об избрании Главы округа из числа кандидатов, представленных конкурсной комиссией по результатам конкурса, до вступления решения суда в законную силу.</w:t>
      </w:r>
    </w:p>
    <w:p w:rsidR="00FD68F8" w:rsidRDefault="00FD68F8" w:rsidP="00FD68F8">
      <w:pPr>
        <w:spacing w:after="0" w:line="240" w:lineRule="auto"/>
        <w:ind w:firstLine="709"/>
        <w:jc w:val="both"/>
        <w:rPr>
          <w:rFonts w:ascii="Arial" w:eastAsia="Times New Roman" w:hAnsi="Arial" w:cs="Arial"/>
          <w:b/>
          <w:bCs/>
          <w:sz w:val="24"/>
          <w:szCs w:val="24"/>
          <w:lang w:eastAsia="ru-RU"/>
        </w:rPr>
      </w:pPr>
      <w:r w:rsidRPr="00FD68F8">
        <w:rPr>
          <w:rFonts w:ascii="Arial" w:eastAsia="Times New Roman" w:hAnsi="Arial" w:cs="Arial"/>
          <w:b/>
          <w:bCs/>
          <w:sz w:val="24"/>
          <w:szCs w:val="24"/>
          <w:lang w:eastAsia="ru-RU"/>
        </w:rPr>
        <w:t> </w:t>
      </w:r>
    </w:p>
    <w:p w:rsidR="00FD68F8" w:rsidRDefault="00FD68F8" w:rsidP="00FD68F8">
      <w:pPr>
        <w:spacing w:after="0" w:line="240" w:lineRule="auto"/>
        <w:ind w:firstLine="709"/>
        <w:jc w:val="both"/>
        <w:rPr>
          <w:rFonts w:ascii="Arial" w:eastAsia="Times New Roman" w:hAnsi="Arial" w:cs="Arial"/>
          <w:b/>
          <w:bCs/>
          <w:sz w:val="24"/>
          <w:szCs w:val="24"/>
          <w:lang w:eastAsia="ru-RU"/>
        </w:rPr>
      </w:pPr>
    </w:p>
    <w:p w:rsidR="00FD68F8" w:rsidRDefault="00FD68F8" w:rsidP="00FD68F8">
      <w:pPr>
        <w:spacing w:after="0" w:line="240" w:lineRule="auto"/>
        <w:ind w:firstLine="709"/>
        <w:jc w:val="both"/>
        <w:rPr>
          <w:rFonts w:ascii="Arial" w:eastAsia="Times New Roman" w:hAnsi="Arial" w:cs="Arial"/>
          <w:b/>
          <w:bCs/>
          <w:sz w:val="24"/>
          <w:szCs w:val="24"/>
          <w:lang w:eastAsia="ru-RU"/>
        </w:rPr>
      </w:pPr>
    </w:p>
    <w:p w:rsidR="00FD68F8" w:rsidRDefault="00FD68F8" w:rsidP="00FD68F8">
      <w:pPr>
        <w:spacing w:after="0" w:line="240" w:lineRule="auto"/>
        <w:ind w:firstLine="709"/>
        <w:jc w:val="both"/>
        <w:rPr>
          <w:rFonts w:ascii="Arial" w:eastAsia="Times New Roman" w:hAnsi="Arial" w:cs="Arial"/>
          <w:b/>
          <w:bCs/>
          <w:sz w:val="24"/>
          <w:szCs w:val="24"/>
          <w:lang w:eastAsia="ru-RU"/>
        </w:rPr>
      </w:pPr>
    </w:p>
    <w:p w:rsidR="00FD68F8" w:rsidRDefault="00FD68F8" w:rsidP="00FD68F8">
      <w:pPr>
        <w:spacing w:after="0" w:line="240" w:lineRule="auto"/>
        <w:ind w:firstLine="709"/>
        <w:jc w:val="both"/>
        <w:rPr>
          <w:rFonts w:ascii="Arial" w:eastAsia="Times New Roman" w:hAnsi="Arial" w:cs="Arial"/>
          <w:b/>
          <w:bCs/>
          <w:sz w:val="24"/>
          <w:szCs w:val="24"/>
          <w:lang w:eastAsia="ru-RU"/>
        </w:rPr>
      </w:pP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bookmarkStart w:id="14" w:name="_GoBack"/>
      <w:bookmarkEnd w:id="14"/>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54. Ответственность органов местного самоуправления и должностных лиц местного самоуправления округа перед физическими и юридическими лицами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округа перед физическими и юридическими лицами наступает в порядке, установленном федеральными законами.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8"/>
          <w:szCs w:val="28"/>
          <w:lang w:eastAsia="ru-RU"/>
        </w:rPr>
        <w:t>Глава 8. ЗАКЛЮЧИТЕЛЬНЫЕ ПОЛОЖЕНИЯ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55. Порядок принятия Устава округа, внесения изменений и дополнений в Устав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Решения о принятии Устава округа, о внесении изменений и дополнений в Устав округа принимаются на заседании Совета депутатов не менее чем двумя третями голосов от установленного числа депутатов Совета депутатов по предложению:</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lastRenderedPageBreak/>
        <w:t>1.1 населения округа при наличии 5 тысяч подписей граждан, обладающих активным избирательным правом на день сбора подписей;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1.2 Главы округа;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1.3 депутатов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Проект Устава округа, проект решения Совета депутатов о внесении изменений и дополнений в Устав округа вносятся в Совет депутатов в порядке, определенном решением Совета депутатов.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Проект Устава округа, проект решения Совета депутатов о внесении изменений и дополнений в Устав округа 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 Совета депутатов, а также порядка участия граждан в его обсуждении не позднее чем за 30 дней до дня рассмотрения вопроса на заседании Совета депутатов. 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округа, а также порядка участия граждан в его обсуждении в случае, когда в Устав округа вносятся изменения в форме точного воспроизведения положений </w:t>
      </w:r>
      <w:hyperlink r:id="rId141" w:tgtFrame="_blank" w:history="1">
        <w:r w:rsidRPr="00FD68F8">
          <w:rPr>
            <w:rFonts w:ascii="Arial" w:eastAsia="Times New Roman" w:hAnsi="Arial" w:cs="Arial"/>
            <w:sz w:val="24"/>
            <w:szCs w:val="24"/>
            <w:lang w:eastAsia="ru-RU"/>
          </w:rPr>
          <w:t>Конституции Российской Федерации</w:t>
        </w:r>
      </w:hyperlink>
      <w:r w:rsidRPr="00FD68F8">
        <w:rPr>
          <w:rFonts w:ascii="Arial" w:eastAsia="Times New Roman" w:hAnsi="Arial" w:cs="Arial"/>
          <w:sz w:val="24"/>
          <w:szCs w:val="24"/>
          <w:lang w:eastAsia="ru-RU"/>
        </w:rPr>
        <w:t>, федеральных законов, </w:t>
      </w:r>
      <w:hyperlink r:id="rId142" w:tgtFrame="_blank" w:history="1">
        <w:r w:rsidRPr="00FD68F8">
          <w:rPr>
            <w:rFonts w:ascii="Arial" w:eastAsia="Times New Roman" w:hAnsi="Arial" w:cs="Arial"/>
            <w:sz w:val="24"/>
            <w:szCs w:val="24"/>
            <w:lang w:eastAsia="ru-RU"/>
          </w:rPr>
          <w:t>Конституции Луганской Народной Республики</w:t>
        </w:r>
      </w:hyperlink>
      <w:r w:rsidRPr="00FD68F8">
        <w:rPr>
          <w:rFonts w:ascii="Arial" w:eastAsia="Times New Roman" w:hAnsi="Arial" w:cs="Arial"/>
          <w:sz w:val="24"/>
          <w:szCs w:val="24"/>
          <w:lang w:eastAsia="ru-RU"/>
        </w:rPr>
        <w:t> или законов Луганской Народной Республики в целях приведения Устава округа в соответствие с этими нормативными правовыми актами.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Устав округа, решение Совета депутатов о внесении изменений 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округа обязан опубликовать (обнародовать) зарегистрированные Устав округа, решение Совета депутатов о внесении изменений и дополнений в Устав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округа, решении Совета депутата о внесении изменений в Устав округа в государственный реестр уставов муниципальных образований субъекта Российской Федерации, предусмотренного частью 6 статьи 4 </w:t>
      </w:r>
      <w:hyperlink r:id="rId143" w:tgtFrame="_blank" w:history="1">
        <w:r w:rsidRPr="00FD68F8">
          <w:rPr>
            <w:rFonts w:ascii="Arial" w:eastAsia="Times New Roman" w:hAnsi="Arial" w:cs="Arial"/>
            <w:sz w:val="24"/>
            <w:szCs w:val="24"/>
            <w:lang w:eastAsia="ru-RU"/>
          </w:rPr>
          <w:t>Федерального закона от 21.07.2005 № 97-ФЗ</w:t>
        </w:r>
      </w:hyperlink>
      <w:r w:rsidRPr="00FD68F8">
        <w:rPr>
          <w:rFonts w:ascii="Arial" w:eastAsia="Times New Roman" w:hAnsi="Arial" w:cs="Arial"/>
          <w:sz w:val="24"/>
          <w:szCs w:val="24"/>
          <w:lang w:eastAsia="ru-RU"/>
        </w:rPr>
        <w:t> «О государственной регистрации уставов муниципальных образований».</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созыва Совета депутатов, принявшего решение Совета депутатов о внесении указанных изменений и дополнений в Устав округа,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Положения Устава округа не должны противоречить </w:t>
      </w:r>
      <w:hyperlink r:id="rId144" w:tgtFrame="_blank" w:history="1">
        <w:r w:rsidRPr="00FD68F8">
          <w:rPr>
            <w:rFonts w:ascii="Arial" w:eastAsia="Times New Roman" w:hAnsi="Arial" w:cs="Arial"/>
            <w:sz w:val="24"/>
            <w:szCs w:val="24"/>
            <w:lang w:eastAsia="ru-RU"/>
          </w:rPr>
          <w:t>Конституции Российской Федерации</w:t>
        </w:r>
      </w:hyperlink>
      <w:r w:rsidRPr="00FD68F8">
        <w:rPr>
          <w:rFonts w:ascii="Arial" w:eastAsia="Times New Roman" w:hAnsi="Arial" w:cs="Arial"/>
          <w:sz w:val="24"/>
          <w:szCs w:val="24"/>
          <w:lang w:eastAsia="ru-RU"/>
        </w:rPr>
        <w:t>, федеральным законам, </w:t>
      </w:r>
      <w:hyperlink r:id="rId145" w:tgtFrame="_blank" w:history="1">
        <w:r w:rsidRPr="00FD68F8">
          <w:rPr>
            <w:rFonts w:ascii="Arial" w:eastAsia="Times New Roman" w:hAnsi="Arial" w:cs="Arial"/>
            <w:sz w:val="24"/>
            <w:szCs w:val="24"/>
            <w:lang w:eastAsia="ru-RU"/>
          </w:rPr>
          <w:t>Конституции Луганской Народной Республики</w:t>
        </w:r>
      </w:hyperlink>
      <w:r w:rsidRPr="00FD68F8">
        <w:rPr>
          <w:rFonts w:ascii="Arial" w:eastAsia="Times New Roman" w:hAnsi="Arial" w:cs="Arial"/>
          <w:sz w:val="24"/>
          <w:szCs w:val="24"/>
          <w:lang w:eastAsia="ru-RU"/>
        </w:rPr>
        <w:t> и законам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В случае вхождения норм настоящего Устава в противоречие с </w:t>
      </w:r>
      <w:hyperlink r:id="rId146" w:history="1">
        <w:r w:rsidRPr="00FD68F8">
          <w:rPr>
            <w:rFonts w:ascii="Arial" w:eastAsia="Times New Roman" w:hAnsi="Arial" w:cs="Arial"/>
            <w:sz w:val="24"/>
            <w:szCs w:val="24"/>
            <w:lang w:eastAsia="ru-RU"/>
          </w:rPr>
          <w:t>Конституцией Российской Федерации</w:t>
        </w:r>
      </w:hyperlink>
      <w:r w:rsidRPr="00FD68F8">
        <w:rPr>
          <w:rFonts w:ascii="Arial" w:eastAsia="Times New Roman" w:hAnsi="Arial" w:cs="Arial"/>
          <w:sz w:val="24"/>
          <w:szCs w:val="24"/>
          <w:lang w:eastAsia="ru-RU"/>
        </w:rPr>
        <w:t>, федеральными законами, </w:t>
      </w:r>
      <w:hyperlink r:id="rId147" w:tgtFrame="_blank" w:history="1">
        <w:r w:rsidRPr="00FD68F8">
          <w:rPr>
            <w:rFonts w:ascii="Arial" w:eastAsia="Times New Roman" w:hAnsi="Arial" w:cs="Arial"/>
            <w:sz w:val="24"/>
            <w:szCs w:val="24"/>
            <w:lang w:eastAsia="ru-RU"/>
          </w:rPr>
          <w:t>Конституцией Луганской Народной Республики</w:t>
        </w:r>
      </w:hyperlink>
      <w:r w:rsidRPr="00FD68F8">
        <w:rPr>
          <w:rFonts w:ascii="Arial" w:eastAsia="Times New Roman" w:hAnsi="Arial" w:cs="Arial"/>
          <w:sz w:val="24"/>
          <w:szCs w:val="24"/>
          <w:lang w:eastAsia="ru-RU"/>
        </w:rPr>
        <w:t xml:space="preserve"> и законами Луганской Народной Республики нормы настоящего Устава приводятся в соответствие с ними. При этом </w:t>
      </w:r>
      <w:r w:rsidRPr="00FD68F8">
        <w:rPr>
          <w:rFonts w:ascii="Arial" w:eastAsia="Times New Roman" w:hAnsi="Arial" w:cs="Arial"/>
          <w:sz w:val="24"/>
          <w:szCs w:val="24"/>
          <w:lang w:eastAsia="ru-RU"/>
        </w:rPr>
        <w:lastRenderedPageBreak/>
        <w:t>применяются нормы </w:t>
      </w:r>
      <w:hyperlink r:id="rId148" w:tgtFrame="_blank" w:history="1">
        <w:r w:rsidRPr="00FD68F8">
          <w:rPr>
            <w:rFonts w:ascii="Arial" w:eastAsia="Times New Roman" w:hAnsi="Arial" w:cs="Arial"/>
            <w:sz w:val="24"/>
            <w:szCs w:val="24"/>
            <w:lang w:eastAsia="ru-RU"/>
          </w:rPr>
          <w:t>Конституции Российской Федерации</w:t>
        </w:r>
      </w:hyperlink>
      <w:r w:rsidRPr="00FD68F8">
        <w:rPr>
          <w:rFonts w:ascii="Arial" w:eastAsia="Times New Roman" w:hAnsi="Arial" w:cs="Arial"/>
          <w:sz w:val="24"/>
          <w:szCs w:val="24"/>
          <w:lang w:eastAsia="ru-RU"/>
        </w:rPr>
        <w:t>, федеральных законов, </w:t>
      </w:r>
      <w:hyperlink r:id="rId149" w:tgtFrame="_blank" w:history="1">
        <w:r w:rsidRPr="00FD68F8">
          <w:rPr>
            <w:rFonts w:ascii="Arial" w:eastAsia="Times New Roman" w:hAnsi="Arial" w:cs="Arial"/>
            <w:sz w:val="24"/>
            <w:szCs w:val="24"/>
            <w:lang w:eastAsia="ru-RU"/>
          </w:rPr>
          <w:t>Конституции Луганской Народной Республики</w:t>
        </w:r>
      </w:hyperlink>
      <w:r w:rsidRPr="00FD68F8">
        <w:rPr>
          <w:rFonts w:ascii="Arial" w:eastAsia="Times New Roman" w:hAnsi="Arial" w:cs="Arial"/>
          <w:sz w:val="24"/>
          <w:szCs w:val="24"/>
          <w:lang w:eastAsia="ru-RU"/>
        </w:rPr>
        <w:t> и законов 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56. О приведении правовых актов органов местного самоуправления в соответствие с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Устав округа имеет высшую юридическую силу по отношению к правовым актам органов местного самоуправления округа. В случае противоречия указанных актов Уставу округа действует настоящий Устав.</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Нормативные правовые акты органов и должностных лиц местного самоуправления приводятся в соответствие с настоящим Уставом округа в течение трех месяцев со дня вступления его в силу.</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57. Действие отдельных положений настоящего Устава</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Настоящий Устав подлежит официальному опубликованию после его государственной регистрации и вступает в силу со дня его официального опубликования, за исключением положений, для которых статьей 58 настоящего Устава определен иной порядок вступления в силу.</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b/>
          <w:bCs/>
          <w:sz w:val="26"/>
          <w:szCs w:val="26"/>
          <w:lang w:eastAsia="ru-RU"/>
        </w:rPr>
        <w:t>Статья 58. Переходные положения</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1. Положения Устава о замещении муниципальных должностей, должностей муниципальной службы Луганской Народной Республики, в том числе применении ограничений, запретов и требований, связанных с замещением указанных должностей, применяются до 1 января 2026 года с учетом положений </w:t>
      </w:r>
      <w:hyperlink r:id="rId150" w:tgtFrame="_blank" w:history="1">
        <w:r w:rsidRPr="00FD68F8">
          <w:rPr>
            <w:rFonts w:ascii="Arial" w:eastAsia="Times New Roman" w:hAnsi="Arial" w:cs="Arial"/>
            <w:sz w:val="24"/>
            <w:szCs w:val="24"/>
            <w:lang w:eastAsia="ru-RU"/>
          </w:rPr>
          <w:t>Федерального конституционного закона от 04.10.2022 № 6-ФКЗ</w:t>
        </w:r>
      </w:hyperlink>
      <w:r w:rsidRPr="00FD68F8">
        <w:rPr>
          <w:rFonts w:ascii="Arial" w:eastAsia="Times New Roman" w:hAnsi="Arial" w:cs="Arial"/>
          <w:sz w:val="24"/>
          <w:szCs w:val="24"/>
          <w:lang w:eastAsia="ru-RU"/>
        </w:rPr>
        <w:t>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и </w:t>
      </w:r>
      <w:hyperlink r:id="rId151" w:tgtFrame="_blank" w:history="1">
        <w:r w:rsidRPr="00FD68F8">
          <w:rPr>
            <w:rFonts w:ascii="Arial" w:eastAsia="Times New Roman" w:hAnsi="Arial" w:cs="Arial"/>
            <w:sz w:val="24"/>
            <w:szCs w:val="24"/>
            <w:lang w:eastAsia="ru-RU"/>
          </w:rPr>
          <w:t>Указа Президента Российской Федерации от 06.12.2022 № 886</w:t>
        </w:r>
      </w:hyperlink>
      <w:r w:rsidRPr="00FD68F8">
        <w:rPr>
          <w:rFonts w:ascii="Arial" w:eastAsia="Times New Roman" w:hAnsi="Arial" w:cs="Arial"/>
          <w:sz w:val="24"/>
          <w:szCs w:val="24"/>
          <w:lang w:eastAsia="ru-RU"/>
        </w:rPr>
        <w:t>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2. Глава вновь образованного муниципального образования избирается в соответствии с частью 5 статьи 11 </w:t>
      </w:r>
      <w:hyperlink r:id="rId152" w:tgtFrame="_blank" w:history="1">
        <w:r w:rsidRPr="00FD68F8">
          <w:rPr>
            <w:rFonts w:ascii="Arial" w:eastAsia="Times New Roman" w:hAnsi="Arial" w:cs="Arial"/>
            <w:sz w:val="24"/>
            <w:szCs w:val="24"/>
            <w:lang w:eastAsia="ru-RU"/>
          </w:rPr>
          <w:t>Федерального конституционного закона от 04.10.2022 № 6-ФКЗ</w:t>
        </w:r>
      </w:hyperlink>
      <w:r w:rsidRPr="00FD68F8">
        <w:rPr>
          <w:rFonts w:ascii="Arial" w:eastAsia="Times New Roman" w:hAnsi="Arial" w:cs="Arial"/>
          <w:sz w:val="24"/>
          <w:szCs w:val="24"/>
          <w:lang w:eastAsia="ru-RU"/>
        </w:rPr>
        <w:t>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FD68F8">
        <w:rPr>
          <w:rFonts w:ascii="Arial" w:eastAsia="Times New Roman" w:hAnsi="Arial" w:cs="Arial"/>
          <w:i/>
          <w:iCs/>
          <w:sz w:val="24"/>
          <w:szCs w:val="24"/>
          <w:lang w:eastAsia="ru-RU"/>
        </w:rPr>
        <w:t>.</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Избрание главы округа после завершения срока полномочий главы округа, избранного в соответствии с частью 5 статьи 11 </w:t>
      </w:r>
      <w:hyperlink r:id="rId153" w:tgtFrame="_blank" w:history="1">
        <w:r w:rsidRPr="00FD68F8">
          <w:rPr>
            <w:rFonts w:ascii="Arial" w:eastAsia="Times New Roman" w:hAnsi="Arial" w:cs="Arial"/>
            <w:sz w:val="24"/>
            <w:szCs w:val="24"/>
            <w:lang w:eastAsia="ru-RU"/>
          </w:rPr>
          <w:t>Федерального конституционного закона от 04.10.2022 № 6-ФКЗ</w:t>
        </w:r>
      </w:hyperlink>
      <w:r w:rsidRPr="00FD68F8">
        <w:rPr>
          <w:rFonts w:ascii="Arial" w:eastAsia="Times New Roman" w:hAnsi="Arial" w:cs="Arial"/>
          <w:sz w:val="24"/>
          <w:szCs w:val="24"/>
          <w:lang w:eastAsia="ru-RU"/>
        </w:rPr>
        <w:t>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FD68F8">
        <w:rPr>
          <w:rFonts w:ascii="Arial" w:eastAsia="Times New Roman" w:hAnsi="Arial" w:cs="Arial"/>
          <w:i/>
          <w:iCs/>
          <w:sz w:val="24"/>
          <w:szCs w:val="24"/>
          <w:lang w:eastAsia="ru-RU"/>
        </w:rPr>
        <w:t>, </w:t>
      </w:r>
      <w:r w:rsidRPr="00FD68F8">
        <w:rPr>
          <w:rFonts w:ascii="Arial" w:eastAsia="Times New Roman" w:hAnsi="Arial" w:cs="Arial"/>
          <w:sz w:val="24"/>
          <w:szCs w:val="24"/>
          <w:lang w:eastAsia="ru-RU"/>
        </w:rPr>
        <w:t>осуществляется в соответствии с настоящим Уставом.</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3. 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в соответствии с частью 14 статьи 31 </w:t>
      </w:r>
      <w:hyperlink r:id="rId154" w:tgtFrame="_blank" w:history="1">
        <w:r w:rsidRPr="00FD68F8">
          <w:rPr>
            <w:rFonts w:ascii="Arial" w:eastAsia="Times New Roman" w:hAnsi="Arial" w:cs="Arial"/>
            <w:sz w:val="24"/>
            <w:szCs w:val="24"/>
            <w:lang w:eastAsia="ru-RU"/>
          </w:rPr>
          <w:t>Федерального конституционного закона от 04.10.2022 № 6-ФКЗ</w:t>
        </w:r>
      </w:hyperlink>
      <w:r w:rsidRPr="00FD68F8">
        <w:rPr>
          <w:rFonts w:ascii="Arial" w:eastAsia="Times New Roman" w:hAnsi="Arial" w:cs="Arial"/>
          <w:sz w:val="24"/>
          <w:szCs w:val="24"/>
          <w:lang w:eastAsia="ru-RU"/>
        </w:rPr>
        <w:t xml:space="preserve"> «О принятии в Российскую Федерацию Луганской Народной Республики и образовании в составе Российской Федерации нового субъекта - </w:t>
      </w:r>
      <w:r w:rsidRPr="00FD68F8">
        <w:rPr>
          <w:rFonts w:ascii="Arial" w:eastAsia="Times New Roman" w:hAnsi="Arial" w:cs="Arial"/>
          <w:sz w:val="24"/>
          <w:szCs w:val="24"/>
          <w:lang w:eastAsia="ru-RU"/>
        </w:rPr>
        <w:lastRenderedPageBreak/>
        <w:t>Луганской Народной Республики»</w:t>
      </w:r>
      <w:r w:rsidRPr="00FD68F8">
        <w:rPr>
          <w:rFonts w:ascii="Arial" w:eastAsia="Times New Roman" w:hAnsi="Arial" w:cs="Arial"/>
          <w:sz w:val="24"/>
          <w:szCs w:val="24"/>
          <w:shd w:val="clear" w:color="auto" w:fill="FFFFFF"/>
          <w:lang w:eastAsia="ru-RU"/>
        </w:rPr>
        <w:t>, </w:t>
      </w:r>
      <w:hyperlink r:id="rId155" w:tgtFrame="_blank" w:history="1">
        <w:r w:rsidRPr="00FD68F8">
          <w:rPr>
            <w:rFonts w:ascii="Arial" w:eastAsia="Times New Roman" w:hAnsi="Arial" w:cs="Arial"/>
            <w:sz w:val="24"/>
            <w:szCs w:val="24"/>
            <w:shd w:val="clear" w:color="auto" w:fill="FFFFFF"/>
            <w:lang w:eastAsia="ru-RU"/>
          </w:rPr>
          <w:t>постановления Правительства Российской Федерации от 22.12.2022 № 2377</w:t>
        </w:r>
      </w:hyperlink>
      <w:r w:rsidRPr="00FD68F8">
        <w:rPr>
          <w:rFonts w:ascii="Arial" w:eastAsia="Times New Roman" w:hAnsi="Arial" w:cs="Arial"/>
          <w:sz w:val="24"/>
          <w:szCs w:val="24"/>
          <w:shd w:val="clear" w:color="auto" w:fill="FFFFFF"/>
          <w:lang w:eastAsia="ru-RU"/>
        </w:rPr>
        <w:t>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4. До 1 января 2026 года положения пункта 17 статьи 5 настоящего Устава не применяются. До 1 января 2026 года функции учредителей дошкольных и общеобразовательных организаций в соответствии с </w:t>
      </w:r>
      <w:hyperlink r:id="rId156" w:tgtFrame="_blank" w:history="1">
        <w:r w:rsidRPr="00FD68F8">
          <w:rPr>
            <w:rFonts w:ascii="Arial" w:eastAsia="Times New Roman" w:hAnsi="Arial" w:cs="Arial"/>
            <w:sz w:val="24"/>
            <w:szCs w:val="24"/>
            <w:shd w:val="clear" w:color="auto" w:fill="FFFFFF"/>
            <w:lang w:eastAsia="ru-RU"/>
          </w:rPr>
          <w:t>Федеральным законом от 17.02.2023 № 19-ФЗ</w:t>
        </w:r>
      </w:hyperlink>
      <w:r w:rsidRPr="00FD68F8">
        <w:rPr>
          <w:rFonts w:ascii="Arial" w:eastAsia="Times New Roman" w:hAnsi="Arial" w:cs="Arial"/>
          <w:sz w:val="24"/>
          <w:szCs w:val="24"/>
          <w:shd w:val="clear" w:color="auto" w:fill="FFFFFF"/>
          <w:lang w:eastAsia="ru-RU"/>
        </w:rPr>
        <w:t>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FD68F8">
        <w:rPr>
          <w:rFonts w:ascii="Arial" w:eastAsia="Times New Roman" w:hAnsi="Arial" w:cs="Arial"/>
          <w:sz w:val="24"/>
          <w:szCs w:val="24"/>
          <w:lang w:eastAsia="ru-RU"/>
        </w:rPr>
        <w:t> осуществляют органы государственной власти </w:t>
      </w:r>
      <w:r w:rsidRPr="00FD68F8">
        <w:rPr>
          <w:rFonts w:ascii="Arial" w:eastAsia="Times New Roman" w:hAnsi="Arial" w:cs="Arial"/>
          <w:sz w:val="24"/>
          <w:szCs w:val="24"/>
          <w:shd w:val="clear" w:color="auto" w:fill="FFFFFF"/>
          <w:lang w:eastAsia="ru-RU"/>
        </w:rPr>
        <w:t>Луганской Народной Республики.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5. Органами местного самоуправления округа муниципальный контроль </w:t>
      </w:r>
      <w:r w:rsidRPr="00FD68F8">
        <w:rPr>
          <w:rFonts w:ascii="Arial" w:eastAsia="Times New Roman" w:hAnsi="Arial" w:cs="Arial"/>
          <w:sz w:val="24"/>
          <w:szCs w:val="24"/>
          <w:shd w:val="clear" w:color="auto" w:fill="FFFFFF"/>
          <w:lang w:eastAsia="ru-RU"/>
        </w:rPr>
        <w:t>в 2023 – 2026 годах</w:t>
      </w:r>
      <w:r w:rsidRPr="00FD68F8">
        <w:rPr>
          <w:rFonts w:ascii="Arial" w:eastAsia="Times New Roman" w:hAnsi="Arial" w:cs="Arial"/>
          <w:sz w:val="24"/>
          <w:szCs w:val="24"/>
          <w:lang w:eastAsia="ru-RU"/>
        </w:rPr>
        <w:t> осуществляется с учетом особенностей, предусмотренных </w:t>
      </w:r>
      <w:hyperlink r:id="rId157" w:tgtFrame="_blank" w:history="1">
        <w:r w:rsidRPr="00FD68F8">
          <w:rPr>
            <w:rFonts w:ascii="Arial" w:eastAsia="Times New Roman" w:hAnsi="Arial" w:cs="Arial"/>
            <w:sz w:val="24"/>
            <w:szCs w:val="24"/>
            <w:shd w:val="clear" w:color="auto" w:fill="FFFFFF"/>
            <w:lang w:eastAsia="ru-RU"/>
          </w:rPr>
          <w:t>постановлением Правительства Российской Федерации от 16.03.2023 № 402</w:t>
        </w:r>
      </w:hyperlink>
      <w:r w:rsidRPr="00FD68F8">
        <w:rPr>
          <w:rFonts w:ascii="Arial" w:eastAsia="Times New Roman" w:hAnsi="Arial" w:cs="Arial"/>
          <w:sz w:val="24"/>
          <w:szCs w:val="24"/>
          <w:shd w:val="clear" w:color="auto" w:fill="FFFFFF"/>
          <w:lang w:eastAsia="ru-RU"/>
        </w:rPr>
        <w:t>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6. До 1 марта 2026 года полномочие Администрации округа по </w:t>
      </w:r>
      <w:r w:rsidRPr="00FD68F8">
        <w:rPr>
          <w:rFonts w:ascii="Arial" w:eastAsia="Times New Roman" w:hAnsi="Arial" w:cs="Arial"/>
          <w:sz w:val="24"/>
          <w:szCs w:val="24"/>
          <w:lang w:eastAsia="ru-RU"/>
        </w:rPr>
        <w:t>определению схемы размещения мест (площадок) накопления твердых коммунальных отходов на территории округа (пункт 1.59 части 1 статьи 35 настоящего Устава) не применяется </w:t>
      </w:r>
      <w:r w:rsidRPr="00FD68F8">
        <w:rPr>
          <w:rFonts w:ascii="Arial" w:eastAsia="Times New Roman" w:hAnsi="Arial" w:cs="Arial"/>
          <w:sz w:val="24"/>
          <w:szCs w:val="24"/>
          <w:shd w:val="clear" w:color="auto" w:fill="FFFFFF"/>
          <w:lang w:eastAsia="ru-RU"/>
        </w:rPr>
        <w:t>в соответствии с </w:t>
      </w:r>
      <w:hyperlink r:id="rId158" w:tgtFrame="_blank" w:history="1">
        <w:r w:rsidRPr="00FD68F8">
          <w:rPr>
            <w:rFonts w:ascii="Arial" w:eastAsia="Times New Roman" w:hAnsi="Arial" w:cs="Arial"/>
            <w:sz w:val="24"/>
            <w:szCs w:val="24"/>
            <w:lang w:eastAsia="ru-RU"/>
          </w:rPr>
          <w:t>постановлением Правительства Российской Федерации от 17.02.2023 № 255</w:t>
        </w:r>
      </w:hyperlink>
      <w:r w:rsidRPr="00FD68F8">
        <w:rPr>
          <w:rFonts w:ascii="Arial" w:eastAsia="Times New Roman" w:hAnsi="Arial" w:cs="Arial"/>
          <w:sz w:val="24"/>
          <w:szCs w:val="24"/>
          <w:lang w:eastAsia="ru-RU"/>
        </w:rPr>
        <w:t> «Об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7. Пункт 11 статьи 5 настоящего Устава </w:t>
      </w:r>
      <w:r w:rsidRPr="00FD68F8">
        <w:rPr>
          <w:rFonts w:ascii="Arial" w:eastAsia="Times New Roman" w:hAnsi="Arial" w:cs="Arial"/>
          <w:sz w:val="24"/>
          <w:szCs w:val="24"/>
          <w:shd w:val="clear" w:color="auto" w:fill="FFFFFF"/>
          <w:lang w:eastAsia="ru-RU"/>
        </w:rPr>
        <w:t>вступает в силу в сроки, установленные федеральным законом, определяющим порядок организации и деятельности муниципальной милиции.</w:t>
      </w:r>
    </w:p>
    <w:p w:rsidR="00FD68F8" w:rsidRPr="00FD68F8" w:rsidRDefault="00FD68F8" w:rsidP="00FD68F8">
      <w:pPr>
        <w:spacing w:after="0" w:line="240" w:lineRule="auto"/>
        <w:ind w:firstLine="709"/>
        <w:jc w:val="both"/>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right"/>
        <w:rPr>
          <w:rFonts w:ascii="Arial" w:eastAsia="Times New Roman" w:hAnsi="Arial" w:cs="Arial"/>
          <w:sz w:val="24"/>
          <w:szCs w:val="24"/>
          <w:lang w:eastAsia="ru-RU"/>
        </w:rPr>
      </w:pPr>
      <w:r w:rsidRPr="00FD68F8">
        <w:rPr>
          <w:rFonts w:ascii="Arial" w:eastAsia="Times New Roman" w:hAnsi="Arial" w:cs="Arial"/>
          <w:sz w:val="24"/>
          <w:szCs w:val="24"/>
          <w:lang w:eastAsia="ru-RU"/>
        </w:rPr>
        <w:t> </w:t>
      </w:r>
    </w:p>
    <w:p w:rsidR="00FD68F8" w:rsidRPr="00FD68F8" w:rsidRDefault="00FD68F8" w:rsidP="00FD68F8">
      <w:pPr>
        <w:spacing w:after="0" w:line="240" w:lineRule="auto"/>
        <w:ind w:firstLine="709"/>
        <w:jc w:val="right"/>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Глава муниципального образования</w:t>
      </w:r>
    </w:p>
    <w:p w:rsidR="00FD68F8" w:rsidRPr="00FD68F8" w:rsidRDefault="00FD68F8" w:rsidP="00FD68F8">
      <w:pPr>
        <w:spacing w:after="0" w:line="240" w:lineRule="auto"/>
        <w:ind w:firstLine="709"/>
        <w:jc w:val="right"/>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городской округ город Стаханов</w:t>
      </w:r>
    </w:p>
    <w:p w:rsidR="00FD68F8" w:rsidRPr="00FD68F8" w:rsidRDefault="00FD68F8" w:rsidP="00FD68F8">
      <w:pPr>
        <w:spacing w:after="0" w:line="240" w:lineRule="auto"/>
        <w:ind w:firstLine="709"/>
        <w:jc w:val="right"/>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Луганской Народной Республики</w:t>
      </w:r>
    </w:p>
    <w:p w:rsidR="00FD68F8" w:rsidRPr="00FD68F8" w:rsidRDefault="00FD68F8" w:rsidP="00FD68F8">
      <w:pPr>
        <w:spacing w:after="0" w:line="240" w:lineRule="auto"/>
        <w:ind w:firstLine="709"/>
        <w:jc w:val="right"/>
        <w:rPr>
          <w:rFonts w:ascii="Arial" w:eastAsia="Times New Roman" w:hAnsi="Arial" w:cs="Arial"/>
          <w:sz w:val="24"/>
          <w:szCs w:val="24"/>
          <w:lang w:eastAsia="ru-RU"/>
        </w:rPr>
      </w:pPr>
      <w:r w:rsidRPr="00FD68F8">
        <w:rPr>
          <w:rFonts w:ascii="Arial" w:eastAsia="Times New Roman" w:hAnsi="Arial" w:cs="Arial"/>
          <w:sz w:val="24"/>
          <w:szCs w:val="24"/>
          <w:shd w:val="clear" w:color="auto" w:fill="FFFFFF"/>
          <w:lang w:eastAsia="ru-RU"/>
        </w:rPr>
        <w:t xml:space="preserve">С.В. </w:t>
      </w:r>
      <w:proofErr w:type="spellStart"/>
      <w:r w:rsidRPr="00FD68F8">
        <w:rPr>
          <w:rFonts w:ascii="Arial" w:eastAsia="Times New Roman" w:hAnsi="Arial" w:cs="Arial"/>
          <w:sz w:val="24"/>
          <w:szCs w:val="24"/>
          <w:shd w:val="clear" w:color="auto" w:fill="FFFFFF"/>
          <w:lang w:eastAsia="ru-RU"/>
        </w:rPr>
        <w:t>Жевлаков</w:t>
      </w:r>
      <w:proofErr w:type="spellEnd"/>
    </w:p>
    <w:p w:rsidR="00A74145" w:rsidRPr="00FD68F8" w:rsidRDefault="00440C16"/>
    <w:sectPr w:rsidR="00A74145" w:rsidRPr="00FD68F8" w:rsidSect="00E27F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2CC"/>
    <w:rsid w:val="00277A33"/>
    <w:rsid w:val="00440C16"/>
    <w:rsid w:val="008A76A8"/>
    <w:rsid w:val="00DC3E51"/>
    <w:rsid w:val="00E27F58"/>
    <w:rsid w:val="00F1269D"/>
    <w:rsid w:val="00FA1AAA"/>
    <w:rsid w:val="00FD12CC"/>
    <w:rsid w:val="00FD6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ПА"/>
    <w:basedOn w:val="a"/>
    <w:qFormat/>
    <w:rsid w:val="00DC3E51"/>
    <w:pPr>
      <w:spacing w:before="100" w:beforeAutospacing="1" w:after="100" w:afterAutospacing="1" w:line="240" w:lineRule="auto"/>
      <w:jc w:val="both"/>
    </w:pPr>
    <w:rPr>
      <w:rFonts w:ascii="Arial" w:eastAsia="Times New Roman" w:hAnsi="Arial" w:cs="Times New Roman"/>
      <w:sz w:val="24"/>
      <w:szCs w:val="28"/>
      <w:lang w:val="en-US"/>
    </w:rPr>
  </w:style>
  <w:style w:type="paragraph" w:customStyle="1" w:styleId="msonormal0">
    <w:name w:val="msonormal"/>
    <w:basedOn w:val="a"/>
    <w:rsid w:val="00FD6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D6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D68F8"/>
    <w:rPr>
      <w:color w:val="0000FF"/>
      <w:u w:val="single"/>
    </w:rPr>
  </w:style>
  <w:style w:type="character" w:styleId="a6">
    <w:name w:val="FollowedHyperlink"/>
    <w:basedOn w:val="a0"/>
    <w:uiPriority w:val="99"/>
    <w:semiHidden/>
    <w:unhideWhenUsed/>
    <w:rsid w:val="00FD68F8"/>
    <w:rPr>
      <w:color w:val="800080"/>
      <w:u w:val="single"/>
    </w:rPr>
  </w:style>
  <w:style w:type="character" w:customStyle="1" w:styleId="hyperlink">
    <w:name w:val="hyperlink"/>
    <w:basedOn w:val="a0"/>
    <w:rsid w:val="00FD68F8"/>
  </w:style>
</w:styles>
</file>

<file path=word/webSettings.xml><?xml version="1.0" encoding="utf-8"?>
<w:webSettings xmlns:r="http://schemas.openxmlformats.org/officeDocument/2006/relationships" xmlns:w="http://schemas.openxmlformats.org/wordprocessingml/2006/main">
  <w:divs>
    <w:div w:id="12712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E952651-1BB5-403A-ADBA-C9C020FE5484" TargetMode="External"/><Relationship Id="rId117" Type="http://schemas.openxmlformats.org/officeDocument/2006/relationships/hyperlink" Target="file:///C:\Users\Chumak_YuV\AppData\Local\Temp\163\zakon.scli.ru" TargetMode="External"/><Relationship Id="rId21" Type="http://schemas.openxmlformats.org/officeDocument/2006/relationships/hyperlink" Target="https://pravo-search.minjust.ru/bigs/showDocument.html?id=4EBCF413-0041-49C3-B6DE-FE0EBF600E68"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EB042C48-DE0E-4DBE-8305-4D48DDDB63A2"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23BFA9AF-B847-4F54-8403-F2E327C4305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CDA0FF42-248D-40DF-85EB-EA25C2EF2D2A" TargetMode="External"/><Relationship Id="rId159" Type="http://schemas.openxmlformats.org/officeDocument/2006/relationships/fontTable" Target="fontTable.xml"/><Relationship Id="rId16" Type="http://schemas.openxmlformats.org/officeDocument/2006/relationships/hyperlink" Target="https://pravo-search.minjust.ru/bigs/showDocument.html?id=BE952651-1BB5-403A-ADBA-C9C020FE5484" TargetMode="External"/><Relationship Id="rId107" Type="http://schemas.openxmlformats.org/officeDocument/2006/relationships/hyperlink" Target="https://pravo-search.minjust.ru/bigs/showDocument.html?id=4EBCF413-0041-49C3-B6DE-FE0EBF600E68" TargetMode="External"/><Relationship Id="rId11" Type="http://schemas.openxmlformats.org/officeDocument/2006/relationships/hyperlink" Target="https://pravo-search.minjust.ru/bigs/showDocument.html?id=4EBCF413-0041-49C3-B6DE-FE0EBF600E68" TargetMode="External"/><Relationship Id="rId32" Type="http://schemas.openxmlformats.org/officeDocument/2006/relationships/hyperlink" Target="https://pravo-search.minjust.ru/bigs/showDocument.html?id=5EA67E04-A39D-4DA9-9A21-C45C26A85845"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D19E9CEC-AC0C-4547-B6C6-CD63BA016EFD" TargetMode="External"/><Relationship Id="rId58" Type="http://schemas.openxmlformats.org/officeDocument/2006/relationships/hyperlink" Target="https://pravo-search.minjust.ru/bigs/showDocument.html?id=1E084277-726F-4FBA-8307-C83D0638D8B0"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8F21B21C-A408-42C4-B9FE-A939B863C84A" TargetMode="External"/><Relationship Id="rId123" Type="http://schemas.openxmlformats.org/officeDocument/2006/relationships/hyperlink" Target="https://pravo-search.minjust.ru/bigs/showDocument.html?id=8F21B21C-A408-42C4-B9FE-A939B863C84A" TargetMode="External"/><Relationship Id="rId128" Type="http://schemas.openxmlformats.org/officeDocument/2006/relationships/hyperlink" Target="file:///C:\Users\Chumak_YuV\AppData\Local\Temp\163\zakon.scli.ru" TargetMode="External"/><Relationship Id="rId144"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4D9571A1-864D-4C4E-BCE8-4ED415E43396" TargetMode="External"/><Relationship Id="rId5" Type="http://schemas.openxmlformats.org/officeDocument/2006/relationships/hyperlink" Target="https://pravo-search.minjust.ru/bigs/showDocument.html?id=D19E9CEC-AC0C-4547-B6C6-CD63BA016EFD" TargetMode="External"/><Relationship Id="rId90" Type="http://schemas.openxmlformats.org/officeDocument/2006/relationships/hyperlink" Target="https://pravo-search.minjust.ru/bigs/showDocument.html?id=5EA67E04-A39D-4DA9-9A21-C45C26A85845"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theme" Target="theme/theme1.xml"/><Relationship Id="rId22" Type="http://schemas.openxmlformats.org/officeDocument/2006/relationships/hyperlink" Target="https://pravo-search.minjust.ru/bigs/showDocument.html?id=BE952651-1BB5-403A-ADBA-C9C020FE5484"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5EA67E04-A39D-4DA9-9A21-C45C26A85845"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4EBCF413-0041-49C3-B6DE-FE0EBF600E68" TargetMode="External"/><Relationship Id="rId113" Type="http://schemas.openxmlformats.org/officeDocument/2006/relationships/hyperlink" Target="https://pravo-search.minjust.ru/bigs/showDocument.html?id=387507C3-B80D-4C0D-9291-8CDC81673F2B" TargetMode="External"/><Relationship Id="rId118" Type="http://schemas.openxmlformats.org/officeDocument/2006/relationships/hyperlink" Target="file:///C:\Users\Chumak_YuV\AppData\Local\Temp\163\zakon.scli.ru"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s://pravo-search.minjust.ru/bigs/showDocument.html?id=CDA0FF42-248D-40DF-85EB-EA25C2EF2D2A" TargetMode="External"/><Relationship Id="rId155" Type="http://schemas.openxmlformats.org/officeDocument/2006/relationships/hyperlink" Target="https://pravo-search.minjust.ru/bigs/showDocument.html?id=08FE5531-72E8-4B9B-B66C-3BD75629D00D" TargetMode="External"/><Relationship Id="rId12" Type="http://schemas.openxmlformats.org/officeDocument/2006/relationships/hyperlink" Target="https://pravo-search.minjust.ru/bigs/showDocument.html?id=4EBCF413-0041-49C3-B6DE-FE0EBF600E68" TargetMode="External"/><Relationship Id="rId17"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4EBCF413-0041-49C3-B6DE-FE0EBF600E68"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D19E9CEC-AC0C-4547-B6C6-CD63BA016EFD" TargetMode="External"/><Relationship Id="rId103" Type="http://schemas.openxmlformats.org/officeDocument/2006/relationships/hyperlink" Target="https://pravo-search.minjust.ru/bigs/showDocument.html?id=4EBCF413-0041-49C3-B6DE-FE0EBF600E68" TargetMode="External"/><Relationship Id="rId108" Type="http://schemas.openxmlformats.org/officeDocument/2006/relationships/hyperlink" Target="https://pravo-search.minjust.ru/bigs/showDocument.html?id=DD3B7F78-3BC1-454F-9E24-18757385DC4C" TargetMode="External"/><Relationship Id="rId124" Type="http://schemas.openxmlformats.org/officeDocument/2006/relationships/hyperlink" Target="file:///C:\Users\Chumak_YuV\AppData\Local\Temp\163\zakon.scli.ru" TargetMode="External"/><Relationship Id="rId129" Type="http://schemas.openxmlformats.org/officeDocument/2006/relationships/hyperlink" Target="file:///C:\Users\Chumak_YuV\AppData\Local\Temp\163\zakon.scli.ru" TargetMode="External"/><Relationship Id="rId20" Type="http://schemas.openxmlformats.org/officeDocument/2006/relationships/hyperlink" Target="https://pravo-search.minjust.ru/bigs/showDocument.html?id=14EB0F9E-FF4C-49C8-BFC5-3EDE32AF8A57" TargetMode="External"/><Relationship Id="rId41" Type="http://schemas.openxmlformats.org/officeDocument/2006/relationships/hyperlink" Target="https://pravo-search.minjust.ru/bigs/showDocument.html?id=4EBCF413-0041-49C3-B6DE-FE0EBF600E68"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23BFA9AF-B847-4F54-8403-F2E327C4305A" TargetMode="External"/><Relationship Id="rId70" Type="http://schemas.openxmlformats.org/officeDocument/2006/relationships/hyperlink" Target="https://pravo-search.minjust.ru/bigs/showDocument.html?id=4EBCF413-0041-49C3-B6DE-FE0EBF600E68" TargetMode="External"/><Relationship Id="rId75"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4D9571A1-864D-4C4E-BCE8-4ED415E43396" TargetMode="External"/><Relationship Id="rId153" Type="http://schemas.openxmlformats.org/officeDocument/2006/relationships/hyperlink" Target="https://pravo-search.minjust.ru/bigs/showDocument.html?id=CDA0FF42-248D-40DF-85EB-EA25C2EF2D2A" TargetMode="External"/><Relationship Id="rId1" Type="http://schemas.openxmlformats.org/officeDocument/2006/relationships/styles" Target="styles.xml"/><Relationship Id="rId6" Type="http://schemas.openxmlformats.org/officeDocument/2006/relationships/hyperlink" Target="https://pravo-search.minjust.ru/bigs/showDocument.html?id=BE952651-1BB5-403A-ADBA-C9C020FE5484" TargetMode="External"/><Relationship Id="rId15" Type="http://schemas.openxmlformats.org/officeDocument/2006/relationships/hyperlink" Target="https://pravo-search.minjust.ru/bigs/showDocument.html?id=4EBCF413-0041-49C3-B6DE-FE0EBF600E68" TargetMode="External"/><Relationship Id="rId23" Type="http://schemas.openxmlformats.org/officeDocument/2006/relationships/hyperlink" Target="https://pravo-search.minjust.ru/bigs/showDocument.html?id=4EBCF413-0041-49C3-B6DE-FE0EBF600E68" TargetMode="External"/><Relationship Id="rId28" Type="http://schemas.openxmlformats.org/officeDocument/2006/relationships/hyperlink" Target="https://pravo-search.minjust.ru/bigs/showDocument.html?id=5EA67E04-A39D-4DA9-9A21-C45C26A85845"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4F48675C-2DC2-4B7B-8F43-C7D17AB9072F"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4EB0F9E-FF4C-49C8-BFC5-3EDE32AF8A57" TargetMode="External"/><Relationship Id="rId114" Type="http://schemas.openxmlformats.org/officeDocument/2006/relationships/hyperlink" Target="https://pravo-search.minjust.ru/bigs/showDocument.html?id=387507C3-B80D-4C0D-9291-8CDC81673F2B" TargetMode="External"/><Relationship Id="rId119" Type="http://schemas.openxmlformats.org/officeDocument/2006/relationships/hyperlink" Target="file:///C:\Users\Chumak_YuV\AppData\Local\Temp\163\zakon.scli.ru" TargetMode="External"/><Relationship Id="rId127" Type="http://schemas.openxmlformats.org/officeDocument/2006/relationships/hyperlink" Target="file:///C:\Users\Chumak_YuV\AppData\Local\Temp\163\zakon.scli.ru" TargetMode="External"/><Relationship Id="rId10" Type="http://schemas.openxmlformats.org/officeDocument/2006/relationships/hyperlink" Target="https://pravo-search.minjust.ru/bigs/showDocument.html?id=0E3786E1-15C6-46B7-BAA8-AADF228C13E3"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4D9571A1-864D-4C4E-BCE8-4ED415E43396" TargetMode="External"/><Relationship Id="rId52" Type="http://schemas.openxmlformats.org/officeDocument/2006/relationships/hyperlink" Target="https://pravo-search.minjust.ru/bigs/showDocument.html?id=4EBCF413-0041-49C3-B6DE-FE0EBF600E68" TargetMode="External"/><Relationship Id="rId60" Type="http://schemas.openxmlformats.org/officeDocument/2006/relationships/hyperlink" Target="https://pravo-search.minjust.ru/bigs/showDocument.html?id=9AA48369-618A-4BB4-B4B8-AE15F2B7EBF6" TargetMode="External"/><Relationship Id="rId65" Type="http://schemas.openxmlformats.org/officeDocument/2006/relationships/hyperlink" Target="https://pravo-search.minjust.ru/bigs/showDocument.html?id=5EA67E04-A39D-4DA9-9A21-C45C26A85845"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DD3B7F78-3BC1-454F-9E24-18757385DC4C"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E3582471-B8B8-4D69-B4C4-3DF3F904EEA0"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8F21B21C-A408-42C4-B9FE-A939B863C84A" TargetMode="External"/><Relationship Id="rId130" Type="http://schemas.openxmlformats.org/officeDocument/2006/relationships/hyperlink" Target="https://pravo-search.minjust.ru/bigs/showDocument.html?id=15D4560C-D530-4955-BF7E-F734337AE80B" TargetMode="External"/><Relationship Id="rId135"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3E8F427C-A512-4684-A508-8DC47FB7D541" TargetMode="External"/><Relationship Id="rId148"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04D81960-3775-49EE-9482-4D5F3CB53CCD" TargetMode="External"/><Relationship Id="rId156" Type="http://schemas.openxmlformats.org/officeDocument/2006/relationships/hyperlink" Target="https://pravo-search.minjust.ru/bigs/showDocument.html?id=48A1220D-A8B8-4D39-9F51-85282C11710A" TargetMode="External"/><Relationship Id="rId4" Type="http://schemas.openxmlformats.org/officeDocument/2006/relationships/hyperlink" Target="https://pravo-search.minjust.ru/bigs/showDocument.html?id=4EBCF413-0041-49C3-B6DE-FE0EBF600E68" TargetMode="External"/><Relationship Id="rId9" Type="http://schemas.openxmlformats.org/officeDocument/2006/relationships/hyperlink" Target="https://pravo-search.minjust.ru/bigs/showDocument.html?id=4D9571A1-864D-4C4E-BCE8-4ED415E43396" TargetMode="External"/><Relationship Id="rId13" Type="http://schemas.openxmlformats.org/officeDocument/2006/relationships/hyperlink" Target="file:///C:\Users\Chumak_YuV\AppData\Local\Temp\163\zakon.scli.ru" TargetMode="External"/><Relationship Id="rId1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D19E9CEC-AC0C-4547-B6C6-CD63BA016EFD" TargetMode="External"/><Relationship Id="rId109" Type="http://schemas.openxmlformats.org/officeDocument/2006/relationships/hyperlink" Target="https://pravo-search.minjust.ru/bigs/showDocument.html?id=2E67C719-A2E4-4017-8F6F-F1853AE43F61" TargetMode="External"/><Relationship Id="rId34" Type="http://schemas.openxmlformats.org/officeDocument/2006/relationships/hyperlink" Target="https://pravo-search.minjust.ru/bigs/showDocument.html?id=F7DE1846-3C6A-47AB-B440-B8E4CEA90C68"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23BFA9AF-B847-4F54-8403-F2E327C4305A" TargetMode="External"/><Relationship Id="rId97" Type="http://schemas.openxmlformats.org/officeDocument/2006/relationships/hyperlink" Target="https://pravo-search.minjust.ru/bigs/showDocument.html?id=D19E9CEC-AC0C-4547-B6C6-CD63BA016EFD" TargetMode="External"/><Relationship Id="rId104" Type="http://schemas.openxmlformats.org/officeDocument/2006/relationships/hyperlink" Target="https://pravo-search.minjust.ru/bigs/showDocument.html?id=D19E9CEC-AC0C-4547-B6C6-CD63BA016EFD" TargetMode="External"/><Relationship Id="rId120" Type="http://schemas.openxmlformats.org/officeDocument/2006/relationships/hyperlink" Target="https://pravo-search.minjust.ru/bigs/showDocument.html?id=4EBCF413-0041-49C3-B6DE-FE0EBF600E68" TargetMode="External"/><Relationship Id="rId125" Type="http://schemas.openxmlformats.org/officeDocument/2006/relationships/hyperlink" Target="https://pravo-search.minjust.ru/bigs/showDocument.html?id=4EBCF413-0041-49C3-B6DE-FE0EBF600E68" TargetMode="External"/><Relationship Id="rId141" Type="http://schemas.openxmlformats.org/officeDocument/2006/relationships/hyperlink" Target="https://pravo-search.minjust.ru/bigs/showDocument.html?id=15D4560C-D530-4955-BF7E-F734337AE80B" TargetMode="External"/><Relationship Id="rId146" Type="http://schemas.openxmlformats.org/officeDocument/2006/relationships/hyperlink" Target="file:///C:\Users\Chumak_YuV\AppData\Local\Temp\163\zakon.scli.ru" TargetMode="External"/><Relationship Id="rId7" Type="http://schemas.openxmlformats.org/officeDocument/2006/relationships/hyperlink" Target="file:///C:\Users\Chumak_YuV\AppData\Local\Temp\163\zakon.scli.ru" TargetMode="External"/><Relationship Id="rId71" Type="http://schemas.openxmlformats.org/officeDocument/2006/relationships/hyperlink" Target="https://pravo-search.minjust.ru/bigs/showDocument.html?id=4D9571A1-864D-4C4E-BCE8-4ED415E43396"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29" Type="http://schemas.openxmlformats.org/officeDocument/2006/relationships/hyperlink" Target="https://pravo-search.minjust.ru/bigs/showDocument.html?id=4EBCF413-0041-49C3-B6DE-FE0EBF600E68" TargetMode="External"/><Relationship Id="rId24" Type="http://schemas.openxmlformats.org/officeDocument/2006/relationships/hyperlink" Target="https://pravo-search.minjust.ru/bigs/showDocument.html?id=4EBCF413-0041-49C3-B6DE-FE0EBF600E68"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BE952651-1BB5-403A-ADBA-C9C020FE5484" TargetMode="External"/><Relationship Id="rId115" Type="http://schemas.openxmlformats.org/officeDocument/2006/relationships/hyperlink" Target="https://pravo-search.minjust.ru/bigs/showDocument.html?id=BBF89570-6239-4CFB-BDBA-5B454C14E321" TargetMode="External"/><Relationship Id="rId131" Type="http://schemas.openxmlformats.org/officeDocument/2006/relationships/hyperlink" Target="https://pravo-search.minjust.ru/bigs/showDocument.html?id=4D9571A1-864D-4C4E-BCE8-4ED415E4339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7B0136CE-1945-43EB-ADB7-5068748870FC" TargetMode="External"/><Relationship Id="rId61" Type="http://schemas.openxmlformats.org/officeDocument/2006/relationships/hyperlink" Target="https://pravo-search.minjust.ru/bigs/showDocument.html?id=9AA48369-618A-4BB4-B4B8-AE15F2B7EBF6" TargetMode="External"/><Relationship Id="rId82" Type="http://schemas.openxmlformats.org/officeDocument/2006/relationships/hyperlink" Target="https://pravo-search.minjust.ru/bigs/showDocument.html?id=387507C3-B80D-4C0D-9291-8CDC81673F2B" TargetMode="External"/><Relationship Id="rId152" Type="http://schemas.openxmlformats.org/officeDocument/2006/relationships/hyperlink" Target="https://pravo-search.minjust.ru/bigs/showDocument.html?id=CDA0FF42-248D-40DF-85EB-EA25C2EF2D2A" TargetMode="External"/><Relationship Id="rId1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4EBCF413-0041-49C3-B6DE-FE0EBF600E68" TargetMode="External"/><Relationship Id="rId30" Type="http://schemas.openxmlformats.org/officeDocument/2006/relationships/hyperlink" Target="https://pravo-search.minjust.ru/bigs/showDocument.html?id=4EBCF413-0041-49C3-B6DE-FE0EBF600E68" TargetMode="External"/><Relationship Id="rId35" Type="http://schemas.openxmlformats.org/officeDocument/2006/relationships/hyperlink" Target="https://pravo-search.minjust.ru/bigs/showDocument.html?id=D19E9CEC-AC0C-4547-B6C6-CD63BA016EFD" TargetMode="External"/><Relationship Id="rId56" Type="http://schemas.openxmlformats.org/officeDocument/2006/relationships/hyperlink" Target="https://pravo-search.minjust.ru/bigs/showDocument.html?id=6785A26F-52A6-439E-A2E4-93801511E564" TargetMode="External"/><Relationship Id="rId77" Type="http://schemas.openxmlformats.org/officeDocument/2006/relationships/hyperlink" Target="https://pravo-search.minjust.ru/bigs/showDocument.html?id=EB042C48-DE0E-4DBE-8305-4D48DDDB63A2" TargetMode="External"/><Relationship Id="rId100" Type="http://schemas.openxmlformats.org/officeDocument/2006/relationships/hyperlink" Target="https://pravo-search.minjust.ru/bigs/showDocument.html?id=111863D6-B7F1-481B-9BDF-5A9EFF92F0AA" TargetMode="External"/><Relationship Id="rId105" Type="http://schemas.openxmlformats.org/officeDocument/2006/relationships/hyperlink" Target="https://pravo-search.minjust.ru/bigs/showDocument.html?id=D19E9CEC-AC0C-4547-B6C6-CD63BA016EFD" TargetMode="External"/><Relationship Id="rId126" Type="http://schemas.openxmlformats.org/officeDocument/2006/relationships/hyperlink" Target="file:///C:\Users\Chumak_YuV\AppData\Local\Temp\163\zakon.scli.ru" TargetMode="External"/><Relationship Id="rId147" Type="http://schemas.openxmlformats.org/officeDocument/2006/relationships/hyperlink" Target="https://pravo-search.minjust.ru/bigs/showDocument.html?id=4D9571A1-864D-4C4E-BCE8-4ED415E43396"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D19E9CEC-AC0C-4547-B6C6-CD63BA016EFD" TargetMode="External"/><Relationship Id="rId121" Type="http://schemas.openxmlformats.org/officeDocument/2006/relationships/hyperlink" Target="file:///C:\Users\Chumak_YuV\AppData\Local\Temp\163\zakon.scli.ru" TargetMode="External"/><Relationship Id="rId142" Type="http://schemas.openxmlformats.org/officeDocument/2006/relationships/hyperlink" Target="https://pravo-search.minjust.ru/bigs/showDocument.html?id=4D9571A1-864D-4C4E-BCE8-4ED415E43396"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2E67C719-A2E4-4017-8F6F-F1853AE43F61"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675B408C-5C66-43D0-84EB-743A686BA0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26127</Words>
  <Characters>148928</Characters>
  <Application>Microsoft Office Word</Application>
  <DocSecurity>0</DocSecurity>
  <Lines>1241</Lines>
  <Paragraphs>349</Paragraphs>
  <ScaleCrop>false</ScaleCrop>
  <Company/>
  <LinksUpToDate>false</LinksUpToDate>
  <CharactersWithSpaces>174706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2025-01-24T09:58:00Z</dcterms:created>
  <dcterms:modified xsi:type="dcterms:W3CDTF">2025-01-24T09:58:00Z</dcterms:modified>
</cp:coreProperties>
</file>