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DE" w:rsidRPr="00083A35" w:rsidRDefault="00DF54C6" w:rsidP="006669B0">
      <w:pPr>
        <w:spacing w:after="0" w:line="240" w:lineRule="auto"/>
        <w:ind w:left="8496" w:right="-143"/>
        <w:rPr>
          <w:rFonts w:ascii="Times New Roman" w:hAnsi="Times New Roman" w:cs="Times New Roman"/>
          <w:b/>
          <w:sz w:val="28"/>
          <w:szCs w:val="28"/>
        </w:rPr>
      </w:pPr>
      <w:r w:rsidRPr="00083A35">
        <w:rPr>
          <w:rFonts w:ascii="Times New Roman" w:hAnsi="Times New Roman" w:cs="Times New Roman"/>
          <w:b/>
          <w:sz w:val="28"/>
          <w:szCs w:val="28"/>
        </w:rPr>
        <w:t>Проект</w:t>
      </w:r>
      <w:r w:rsidR="004633DE" w:rsidRPr="00083A35">
        <w:rPr>
          <w:rFonts w:ascii="Times New Roman" w:hAnsi="Times New Roman" w:cs="Times New Roman"/>
          <w:b/>
          <w:sz w:val="28"/>
          <w:szCs w:val="28"/>
        </w:rPr>
        <w:t xml:space="preserve"> </w:t>
      </w:r>
    </w:p>
    <w:p w:rsidR="00143226" w:rsidRPr="00083A35" w:rsidRDefault="004633DE" w:rsidP="006669B0">
      <w:pPr>
        <w:spacing w:after="0" w:line="240" w:lineRule="auto"/>
        <w:ind w:left="-284" w:right="-143"/>
        <w:jc w:val="center"/>
        <w:rPr>
          <w:rFonts w:ascii="Times New Roman" w:hAnsi="Times New Roman" w:cs="Times New Roman"/>
          <w:b/>
          <w:sz w:val="28"/>
          <w:szCs w:val="28"/>
        </w:rPr>
      </w:pPr>
      <w:r w:rsidRPr="00083A35">
        <w:rPr>
          <w:rFonts w:ascii="Times New Roman" w:hAnsi="Times New Roman" w:cs="Times New Roman"/>
          <w:b/>
          <w:sz w:val="28"/>
          <w:szCs w:val="28"/>
        </w:rPr>
        <w:t xml:space="preserve">Повестка дня </w:t>
      </w:r>
    </w:p>
    <w:p w:rsidR="004633DE" w:rsidRDefault="006669B0" w:rsidP="006669B0">
      <w:pPr>
        <w:spacing w:after="0" w:line="240" w:lineRule="auto"/>
        <w:ind w:left="-284" w:right="-143"/>
        <w:jc w:val="center"/>
        <w:rPr>
          <w:rFonts w:ascii="Times New Roman" w:hAnsi="Times New Roman" w:cs="Times New Roman"/>
          <w:b/>
          <w:sz w:val="28"/>
          <w:szCs w:val="28"/>
        </w:rPr>
      </w:pPr>
      <w:r>
        <w:rPr>
          <w:rFonts w:ascii="Times New Roman" w:hAnsi="Times New Roman" w:cs="Times New Roman"/>
          <w:b/>
          <w:sz w:val="28"/>
          <w:szCs w:val="28"/>
        </w:rPr>
        <w:t xml:space="preserve">двенадцатого </w:t>
      </w:r>
      <w:r w:rsidR="00493A5D" w:rsidRPr="00083A35">
        <w:rPr>
          <w:rFonts w:ascii="Times New Roman" w:hAnsi="Times New Roman" w:cs="Times New Roman"/>
          <w:b/>
          <w:sz w:val="28"/>
          <w:szCs w:val="28"/>
        </w:rPr>
        <w:t xml:space="preserve"> </w:t>
      </w:r>
      <w:r w:rsidR="00683DE1" w:rsidRPr="00083A35">
        <w:rPr>
          <w:rFonts w:ascii="Times New Roman" w:hAnsi="Times New Roman" w:cs="Times New Roman"/>
          <w:b/>
          <w:sz w:val="28"/>
          <w:szCs w:val="28"/>
        </w:rPr>
        <w:t>заседания</w:t>
      </w:r>
      <w:r w:rsidR="004633DE" w:rsidRPr="00083A35">
        <w:rPr>
          <w:rFonts w:ascii="Times New Roman" w:hAnsi="Times New Roman" w:cs="Times New Roman"/>
          <w:b/>
          <w:sz w:val="28"/>
          <w:szCs w:val="28"/>
        </w:rPr>
        <w:t xml:space="preserve"> Совета городского округа муниципальное образование городской округ город Стаханов Луганской Народной Республики</w:t>
      </w:r>
    </w:p>
    <w:p w:rsidR="00330B82" w:rsidRPr="00083A35" w:rsidRDefault="00330B82" w:rsidP="006669B0">
      <w:pPr>
        <w:spacing w:after="0" w:line="240" w:lineRule="auto"/>
        <w:ind w:left="-284" w:right="-143"/>
        <w:jc w:val="center"/>
        <w:rPr>
          <w:rFonts w:ascii="Times New Roman" w:hAnsi="Times New Roman" w:cs="Times New Roman"/>
          <w:b/>
          <w:sz w:val="28"/>
          <w:szCs w:val="28"/>
        </w:rPr>
      </w:pPr>
    </w:p>
    <w:p w:rsidR="004633DE" w:rsidRPr="00083A35" w:rsidRDefault="00075E7B" w:rsidP="006669B0">
      <w:pPr>
        <w:spacing w:after="0" w:line="240" w:lineRule="auto"/>
        <w:ind w:left="-284" w:right="-143"/>
        <w:rPr>
          <w:rFonts w:ascii="Times New Roman" w:hAnsi="Times New Roman" w:cs="Times New Roman"/>
          <w:sz w:val="28"/>
          <w:szCs w:val="28"/>
        </w:rPr>
      </w:pPr>
      <w:r w:rsidRPr="00083A35">
        <w:rPr>
          <w:rFonts w:ascii="Times New Roman" w:hAnsi="Times New Roman" w:cs="Times New Roman"/>
          <w:sz w:val="28"/>
          <w:szCs w:val="28"/>
        </w:rPr>
        <w:t xml:space="preserve">    </w:t>
      </w:r>
      <w:r w:rsidR="004633DE" w:rsidRPr="00083A35">
        <w:rPr>
          <w:rFonts w:ascii="Times New Roman" w:hAnsi="Times New Roman" w:cs="Times New Roman"/>
          <w:sz w:val="28"/>
          <w:szCs w:val="28"/>
        </w:rPr>
        <w:t xml:space="preserve">г. Стаханов                                               </w:t>
      </w:r>
      <w:r w:rsidR="007623D9" w:rsidRPr="00083A35">
        <w:rPr>
          <w:rFonts w:ascii="Times New Roman" w:hAnsi="Times New Roman" w:cs="Times New Roman"/>
          <w:sz w:val="28"/>
          <w:szCs w:val="28"/>
        </w:rPr>
        <w:t xml:space="preserve">            </w:t>
      </w:r>
      <w:r w:rsidR="00977D74" w:rsidRPr="00083A35">
        <w:rPr>
          <w:rFonts w:ascii="Times New Roman" w:hAnsi="Times New Roman" w:cs="Times New Roman"/>
          <w:sz w:val="28"/>
          <w:szCs w:val="28"/>
        </w:rPr>
        <w:t xml:space="preserve"> </w:t>
      </w:r>
      <w:r w:rsidR="007623D9" w:rsidRPr="00083A35">
        <w:rPr>
          <w:rFonts w:ascii="Times New Roman" w:hAnsi="Times New Roman" w:cs="Times New Roman"/>
          <w:sz w:val="28"/>
          <w:szCs w:val="28"/>
        </w:rPr>
        <w:t xml:space="preserve"> </w:t>
      </w:r>
      <w:r w:rsidR="00414B06" w:rsidRPr="00083A35">
        <w:rPr>
          <w:rFonts w:ascii="Times New Roman" w:hAnsi="Times New Roman" w:cs="Times New Roman"/>
          <w:sz w:val="28"/>
          <w:szCs w:val="28"/>
        </w:rPr>
        <w:t xml:space="preserve">              </w:t>
      </w:r>
      <w:r w:rsidR="006F020A" w:rsidRPr="00083A35">
        <w:rPr>
          <w:rFonts w:ascii="Times New Roman" w:hAnsi="Times New Roman" w:cs="Times New Roman"/>
          <w:sz w:val="28"/>
          <w:szCs w:val="28"/>
        </w:rPr>
        <w:t xml:space="preserve"> </w:t>
      </w:r>
      <w:r w:rsidR="00330B82">
        <w:rPr>
          <w:rFonts w:ascii="Times New Roman" w:hAnsi="Times New Roman" w:cs="Times New Roman"/>
          <w:sz w:val="28"/>
          <w:szCs w:val="28"/>
        </w:rPr>
        <w:t xml:space="preserve"> </w:t>
      </w:r>
      <w:r w:rsidR="006669B0">
        <w:rPr>
          <w:rFonts w:ascii="Times New Roman" w:hAnsi="Times New Roman" w:cs="Times New Roman"/>
          <w:sz w:val="28"/>
          <w:szCs w:val="28"/>
        </w:rPr>
        <w:t xml:space="preserve"> </w:t>
      </w:r>
      <w:r w:rsidR="00414B06" w:rsidRPr="00083A35">
        <w:rPr>
          <w:rFonts w:ascii="Times New Roman" w:hAnsi="Times New Roman" w:cs="Times New Roman"/>
          <w:sz w:val="28"/>
          <w:szCs w:val="28"/>
        </w:rPr>
        <w:t xml:space="preserve"> </w:t>
      </w:r>
      <w:r w:rsidR="00083A35">
        <w:rPr>
          <w:rFonts w:ascii="Times New Roman" w:hAnsi="Times New Roman" w:cs="Times New Roman"/>
          <w:sz w:val="28"/>
          <w:szCs w:val="28"/>
        </w:rPr>
        <w:t xml:space="preserve"> </w:t>
      </w:r>
      <w:r w:rsidR="007861FF" w:rsidRPr="00083A35">
        <w:rPr>
          <w:rFonts w:ascii="Times New Roman" w:hAnsi="Times New Roman" w:cs="Times New Roman"/>
          <w:sz w:val="28"/>
          <w:szCs w:val="28"/>
        </w:rPr>
        <w:t xml:space="preserve"> </w:t>
      </w:r>
      <w:r w:rsidR="003C69DD">
        <w:rPr>
          <w:rFonts w:ascii="Times New Roman" w:hAnsi="Times New Roman" w:cs="Times New Roman"/>
          <w:sz w:val="28"/>
          <w:szCs w:val="28"/>
        </w:rPr>
        <w:t xml:space="preserve">16 </w:t>
      </w:r>
      <w:r w:rsidR="006669B0">
        <w:rPr>
          <w:rFonts w:ascii="Times New Roman" w:hAnsi="Times New Roman" w:cs="Times New Roman"/>
          <w:sz w:val="28"/>
          <w:szCs w:val="28"/>
        </w:rPr>
        <w:t xml:space="preserve"> февраля </w:t>
      </w:r>
      <w:r w:rsidR="004E437F">
        <w:rPr>
          <w:rFonts w:ascii="Times New Roman" w:hAnsi="Times New Roman" w:cs="Times New Roman"/>
          <w:sz w:val="28"/>
          <w:szCs w:val="28"/>
        </w:rPr>
        <w:t xml:space="preserve"> 2024</w:t>
      </w:r>
      <w:r w:rsidR="00675F82" w:rsidRPr="00083A35">
        <w:rPr>
          <w:rFonts w:ascii="Times New Roman" w:hAnsi="Times New Roman" w:cs="Times New Roman"/>
          <w:sz w:val="28"/>
          <w:szCs w:val="28"/>
        </w:rPr>
        <w:t xml:space="preserve"> </w:t>
      </w:r>
      <w:r w:rsidR="004633DE" w:rsidRPr="00083A35">
        <w:rPr>
          <w:rFonts w:ascii="Times New Roman" w:hAnsi="Times New Roman" w:cs="Times New Roman"/>
          <w:sz w:val="28"/>
          <w:szCs w:val="28"/>
        </w:rPr>
        <w:t>г.</w:t>
      </w:r>
    </w:p>
    <w:p w:rsidR="004B0C8B" w:rsidRPr="00083A35" w:rsidRDefault="004B0C8B" w:rsidP="004B0C8B">
      <w:pPr>
        <w:spacing w:after="0"/>
        <w:ind w:left="-284" w:right="-143" w:firstLine="709"/>
        <w:rPr>
          <w:rFonts w:ascii="Times New Roman" w:hAnsi="Times New Roman" w:cs="Times New Roman"/>
          <w:sz w:val="28"/>
          <w:szCs w:val="28"/>
        </w:rPr>
      </w:pPr>
    </w:p>
    <w:p w:rsidR="006669B0" w:rsidRPr="006669B0" w:rsidRDefault="008B166F" w:rsidP="006669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64CA7" w:rsidRPr="006669B0">
        <w:rPr>
          <w:rFonts w:ascii="Times New Roman" w:hAnsi="Times New Roman" w:cs="Times New Roman"/>
          <w:sz w:val="28"/>
          <w:szCs w:val="28"/>
        </w:rPr>
        <w:t xml:space="preserve">. </w:t>
      </w:r>
      <w:r w:rsidR="006669B0" w:rsidRPr="006669B0">
        <w:rPr>
          <w:rFonts w:ascii="Times New Roman" w:hAnsi="Times New Roman" w:cs="Times New Roman"/>
          <w:sz w:val="28"/>
          <w:szCs w:val="28"/>
        </w:rPr>
        <w:t>Об утверждении Положения о казне  муниципального  образования  городской округ город Стаханов Луганской Народной Республики</w:t>
      </w:r>
      <w:r w:rsidR="00EF3AF7">
        <w:rPr>
          <w:rFonts w:ascii="Times New Roman" w:hAnsi="Times New Roman" w:cs="Times New Roman"/>
          <w:sz w:val="28"/>
          <w:szCs w:val="28"/>
        </w:rPr>
        <w:t>.</w:t>
      </w:r>
    </w:p>
    <w:p w:rsidR="006669B0" w:rsidRPr="00083A35" w:rsidRDefault="006669B0" w:rsidP="006669B0">
      <w:pPr>
        <w:spacing w:after="0" w:line="240" w:lineRule="auto"/>
        <w:ind w:firstLine="709"/>
        <w:jc w:val="both"/>
        <w:rPr>
          <w:rFonts w:ascii="Times New Roman" w:hAnsi="Times New Roman" w:cs="Times New Roman"/>
          <w:sz w:val="28"/>
          <w:szCs w:val="28"/>
        </w:rPr>
      </w:pP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w:t>
      </w:r>
      <w:r w:rsidR="003C69DD">
        <w:rPr>
          <w:rFonts w:ascii="Times New Roman" w:eastAsia="Calibri" w:hAnsi="Times New Roman" w:cs="Times New Roman"/>
          <w:sz w:val="28"/>
          <w:szCs w:val="28"/>
        </w:rPr>
        <w:t>Зинченко А.Е.</w:t>
      </w:r>
      <w:r w:rsidR="003C69DD" w:rsidRPr="00083A35">
        <w:rPr>
          <w:rFonts w:ascii="Times New Roman" w:eastAsia="Calibri" w:hAnsi="Times New Roman" w:cs="Times New Roman"/>
          <w:sz w:val="28"/>
          <w:szCs w:val="28"/>
        </w:rPr>
        <w:t xml:space="preserve">, </w:t>
      </w:r>
      <w:r w:rsidR="003C69DD">
        <w:rPr>
          <w:rFonts w:ascii="Times New Roman" w:eastAsia="Calibri" w:hAnsi="Times New Roman" w:cs="Times New Roman"/>
          <w:sz w:val="28"/>
          <w:szCs w:val="28"/>
        </w:rPr>
        <w:t xml:space="preserve">заместитель </w:t>
      </w:r>
      <w:r w:rsidR="003C69DD" w:rsidRPr="00083A35">
        <w:rPr>
          <w:rFonts w:ascii="Times New Roman" w:hAnsi="Times New Roman" w:cs="Times New Roman"/>
          <w:sz w:val="28"/>
          <w:szCs w:val="28"/>
        </w:rPr>
        <w:t>начальник</w:t>
      </w:r>
      <w:r w:rsidR="003C69DD">
        <w:rPr>
          <w:rFonts w:ascii="Times New Roman" w:hAnsi="Times New Roman" w:cs="Times New Roman"/>
          <w:sz w:val="28"/>
          <w:szCs w:val="28"/>
        </w:rPr>
        <w:t>а у</w:t>
      </w:r>
      <w:r w:rsidR="003C69DD" w:rsidRPr="00083A35">
        <w:rPr>
          <w:rFonts w:ascii="Times New Roman" w:hAnsi="Times New Roman" w:cs="Times New Roman"/>
          <w:sz w:val="28"/>
          <w:szCs w:val="28"/>
        </w:rPr>
        <w:t xml:space="preserve">правления </w:t>
      </w:r>
      <w:r w:rsidR="003C69DD">
        <w:rPr>
          <w:rFonts w:ascii="Times New Roman" w:hAnsi="Times New Roman" w:cs="Times New Roman"/>
          <w:sz w:val="28"/>
          <w:szCs w:val="28"/>
        </w:rPr>
        <w:t xml:space="preserve">имущественных и земельных отношений </w:t>
      </w:r>
      <w:r w:rsidR="003C69DD" w:rsidRPr="00083A35">
        <w:rPr>
          <w:rFonts w:ascii="Times New Roman" w:hAnsi="Times New Roman" w:cs="Times New Roman"/>
          <w:sz w:val="28"/>
          <w:szCs w:val="28"/>
        </w:rPr>
        <w:t>Администрации   городского округа муниципальное образование городской округ город Стаханов Луганской Народной Республики.</w:t>
      </w:r>
      <w:r w:rsidR="003C69DD">
        <w:rPr>
          <w:rFonts w:ascii="Times New Roman" w:hAnsi="Times New Roman" w:cs="Times New Roman"/>
          <w:sz w:val="28"/>
          <w:szCs w:val="28"/>
        </w:rPr>
        <w:t xml:space="preserve"> </w:t>
      </w:r>
    </w:p>
    <w:p w:rsidR="006669B0" w:rsidRDefault="006669B0" w:rsidP="006669B0">
      <w:pPr>
        <w:pStyle w:val="a5"/>
        <w:shd w:val="clear" w:color="auto" w:fill="FFFFFF"/>
        <w:spacing w:before="0" w:beforeAutospacing="0" w:after="0" w:afterAutospacing="0"/>
        <w:textAlignment w:val="baseline"/>
        <w:rPr>
          <w:sz w:val="28"/>
          <w:szCs w:val="28"/>
        </w:rPr>
      </w:pPr>
      <w:r w:rsidRPr="00083A35">
        <w:rPr>
          <w:rFonts w:eastAsia="Calibri"/>
          <w:b/>
          <w:sz w:val="28"/>
          <w:szCs w:val="28"/>
        </w:rPr>
        <w:t>Содокладчик:</w:t>
      </w:r>
      <w:r w:rsidRPr="00083A35">
        <w:rPr>
          <w:i/>
          <w:sz w:val="28"/>
          <w:szCs w:val="28"/>
        </w:rPr>
        <w:t xml:space="preserve"> </w:t>
      </w:r>
      <w:proofErr w:type="spellStart"/>
      <w:r w:rsidRPr="00083A35">
        <w:rPr>
          <w:sz w:val="28"/>
          <w:szCs w:val="28"/>
        </w:rPr>
        <w:t>Кашпур</w:t>
      </w:r>
      <w:proofErr w:type="spellEnd"/>
      <w:r w:rsidRPr="00083A35">
        <w:rPr>
          <w:sz w:val="28"/>
          <w:szCs w:val="28"/>
        </w:rPr>
        <w:t xml:space="preserve"> Т.А.,  </w:t>
      </w:r>
      <w:r w:rsidRPr="00083A35">
        <w:rPr>
          <w:rFonts w:eastAsia="Calibri"/>
          <w:sz w:val="28"/>
          <w:szCs w:val="28"/>
        </w:rPr>
        <w:t xml:space="preserve">председатель </w:t>
      </w:r>
      <w:r w:rsidRPr="00083A35">
        <w:rPr>
          <w:sz w:val="28"/>
          <w:szCs w:val="28"/>
        </w:rPr>
        <w:t>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Стаханов Луганской Народной Республики.</w:t>
      </w:r>
    </w:p>
    <w:p w:rsidR="00EF3AF7" w:rsidRPr="00EF3AF7" w:rsidRDefault="00EF3AF7" w:rsidP="00EF3AF7">
      <w:pPr>
        <w:pStyle w:val="ConsPlusTitle"/>
        <w:rPr>
          <w:rFonts w:ascii="Times New Roman" w:eastAsia="Calibri" w:hAnsi="Times New Roman" w:cs="Times New Roman"/>
          <w:b w:val="0"/>
          <w:bCs/>
          <w:kern w:val="36"/>
          <w:sz w:val="28"/>
          <w:szCs w:val="28"/>
          <w:lang w:eastAsia="en-US"/>
        </w:rPr>
      </w:pPr>
      <w:r>
        <w:rPr>
          <w:rFonts w:ascii="Times New Roman" w:eastAsia="Calibri" w:hAnsi="Times New Roman" w:cs="Times New Roman"/>
          <w:b w:val="0"/>
          <w:bCs/>
          <w:kern w:val="36"/>
          <w:sz w:val="28"/>
          <w:szCs w:val="28"/>
          <w:lang w:eastAsia="en-US"/>
        </w:rPr>
        <w:t xml:space="preserve">2. </w:t>
      </w:r>
      <w:proofErr w:type="gramStart"/>
      <w:r w:rsidRPr="00EF3AF7">
        <w:rPr>
          <w:rFonts w:ascii="Times New Roman" w:eastAsia="Calibri" w:hAnsi="Times New Roman" w:cs="Times New Roman"/>
          <w:b w:val="0"/>
          <w:bCs/>
          <w:kern w:val="36"/>
          <w:sz w:val="28"/>
          <w:szCs w:val="28"/>
          <w:lang w:eastAsia="en-US"/>
        </w:rPr>
        <w:t>О внесении изменений в решение Совета городского округа муниципальное образование городской округ город Стаханов Луганской Народной Республики «Об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муниципального образования городской округ город Стаханов Луганской Народной Республики» от 21.12.23 № 1</w:t>
      </w:r>
      <w:proofErr w:type="gramEnd"/>
    </w:p>
    <w:p w:rsidR="00EF3AF7" w:rsidRPr="00083A35" w:rsidRDefault="00EF3AF7" w:rsidP="00EF3AF7">
      <w:pPr>
        <w:spacing w:after="0" w:line="240" w:lineRule="auto"/>
        <w:ind w:firstLine="709"/>
        <w:jc w:val="both"/>
        <w:rPr>
          <w:rFonts w:ascii="Times New Roman" w:hAnsi="Times New Roman" w:cs="Times New Roman"/>
          <w:sz w:val="28"/>
          <w:szCs w:val="28"/>
        </w:rPr>
      </w:pPr>
      <w:r w:rsidRPr="00083A35">
        <w:rPr>
          <w:rFonts w:ascii="Times New Roman" w:eastAsia="MS Mincho" w:hAnsi="Times New Roman" w:cs="Times New Roman"/>
          <w:b/>
          <w:sz w:val="28"/>
          <w:szCs w:val="28"/>
        </w:rPr>
        <w:t>Докладчик:</w:t>
      </w:r>
      <w:r w:rsidRPr="00083A35">
        <w:rPr>
          <w:rFonts w:ascii="Times New Roman" w:eastAsia="Calibri" w:hAnsi="Times New Roman" w:cs="Times New Roman"/>
          <w:sz w:val="28"/>
          <w:szCs w:val="28"/>
        </w:rPr>
        <w:t xml:space="preserve"> Прокопенко А.В., </w:t>
      </w:r>
      <w:r w:rsidRPr="00083A35">
        <w:rPr>
          <w:rFonts w:ascii="Times New Roman" w:hAnsi="Times New Roman" w:cs="Times New Roman"/>
          <w:sz w:val="28"/>
          <w:szCs w:val="28"/>
        </w:rPr>
        <w:t>начальник Управления финансов Администрации   городского округа муниципальное образование городской округ город Стаханов Луганской Народной Республики.</w:t>
      </w:r>
    </w:p>
    <w:p w:rsidR="00EF3AF7" w:rsidRDefault="00EF3AF7" w:rsidP="00EF3AF7">
      <w:pPr>
        <w:pStyle w:val="a5"/>
        <w:shd w:val="clear" w:color="auto" w:fill="FFFFFF"/>
        <w:spacing w:before="0" w:beforeAutospacing="0" w:after="0" w:afterAutospacing="0"/>
        <w:textAlignment w:val="baseline"/>
        <w:rPr>
          <w:sz w:val="28"/>
          <w:szCs w:val="28"/>
        </w:rPr>
      </w:pPr>
      <w:r w:rsidRPr="00083A35">
        <w:rPr>
          <w:rFonts w:eastAsia="Calibri"/>
          <w:b/>
          <w:sz w:val="28"/>
          <w:szCs w:val="28"/>
        </w:rPr>
        <w:t>Содокладчик:</w:t>
      </w:r>
      <w:r w:rsidRPr="00083A35">
        <w:rPr>
          <w:i/>
          <w:sz w:val="28"/>
          <w:szCs w:val="28"/>
        </w:rPr>
        <w:t xml:space="preserve"> </w:t>
      </w:r>
      <w:proofErr w:type="spellStart"/>
      <w:r w:rsidRPr="00083A35">
        <w:rPr>
          <w:sz w:val="28"/>
          <w:szCs w:val="28"/>
        </w:rPr>
        <w:t>Кашпур</w:t>
      </w:r>
      <w:proofErr w:type="spellEnd"/>
      <w:r w:rsidRPr="00083A35">
        <w:rPr>
          <w:sz w:val="28"/>
          <w:szCs w:val="28"/>
        </w:rPr>
        <w:t xml:space="preserve"> Т.А.,  </w:t>
      </w:r>
      <w:r w:rsidRPr="00083A35">
        <w:rPr>
          <w:rFonts w:eastAsia="Calibri"/>
          <w:sz w:val="28"/>
          <w:szCs w:val="28"/>
        </w:rPr>
        <w:t xml:space="preserve">председатель </w:t>
      </w:r>
      <w:r w:rsidRPr="00083A35">
        <w:rPr>
          <w:sz w:val="28"/>
          <w:szCs w:val="28"/>
        </w:rPr>
        <w:t>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Стаханов Луганской Народной Республики.</w:t>
      </w:r>
    </w:p>
    <w:p w:rsidR="004B0C8B" w:rsidRPr="003C69DD" w:rsidRDefault="00EF3AF7" w:rsidP="00EB0708">
      <w:pPr>
        <w:spacing w:after="0" w:line="240" w:lineRule="auto"/>
        <w:ind w:firstLine="708"/>
        <w:jc w:val="both"/>
        <w:rPr>
          <w:rFonts w:ascii="Times New Roman" w:eastAsia="MS Mincho" w:hAnsi="Times New Roman" w:cs="Times New Roman"/>
          <w:sz w:val="28"/>
          <w:szCs w:val="28"/>
        </w:rPr>
      </w:pPr>
      <w:r>
        <w:rPr>
          <w:rFonts w:ascii="Times New Roman" w:hAnsi="Times New Roman" w:cs="Times New Roman"/>
          <w:sz w:val="28"/>
          <w:szCs w:val="28"/>
        </w:rPr>
        <w:t>3</w:t>
      </w:r>
      <w:r w:rsidR="004C4F85" w:rsidRPr="003C69DD">
        <w:rPr>
          <w:rFonts w:ascii="Times New Roman" w:hAnsi="Times New Roman" w:cs="Times New Roman"/>
          <w:sz w:val="28"/>
          <w:szCs w:val="28"/>
        </w:rPr>
        <w:t xml:space="preserve">. Разное. </w:t>
      </w:r>
    </w:p>
    <w:p w:rsidR="00683DE1" w:rsidRPr="007861FF" w:rsidRDefault="00683DE1" w:rsidP="00DF54C6">
      <w:pPr>
        <w:spacing w:after="0"/>
        <w:ind w:left="-284" w:right="-143" w:firstLine="708"/>
        <w:jc w:val="both"/>
        <w:rPr>
          <w:rFonts w:ascii="Times New Roman" w:hAnsi="Times New Roman" w:cs="Times New Roman"/>
          <w:sz w:val="28"/>
          <w:szCs w:val="28"/>
        </w:rPr>
      </w:pPr>
    </w:p>
    <w:sectPr w:rsidR="00683DE1" w:rsidRPr="007861FF" w:rsidSect="00DF54C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37" w:rsidRDefault="00CE5E37" w:rsidP="00493A5D">
      <w:pPr>
        <w:spacing w:after="0" w:line="240" w:lineRule="auto"/>
      </w:pPr>
      <w:r>
        <w:separator/>
      </w:r>
    </w:p>
  </w:endnote>
  <w:endnote w:type="continuationSeparator" w:id="0">
    <w:p w:rsidR="00CE5E37" w:rsidRDefault="00CE5E37" w:rsidP="00493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37" w:rsidRDefault="00CE5E37" w:rsidP="00493A5D">
      <w:pPr>
        <w:spacing w:after="0" w:line="240" w:lineRule="auto"/>
      </w:pPr>
      <w:r>
        <w:separator/>
      </w:r>
    </w:p>
  </w:footnote>
  <w:footnote w:type="continuationSeparator" w:id="0">
    <w:p w:rsidR="00CE5E37" w:rsidRDefault="00CE5E37" w:rsidP="00493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19B"/>
    <w:multiLevelType w:val="hybridMultilevel"/>
    <w:tmpl w:val="9144489C"/>
    <w:lvl w:ilvl="0" w:tplc="BB7C1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B46F4C"/>
    <w:multiLevelType w:val="hybridMultilevel"/>
    <w:tmpl w:val="75108C84"/>
    <w:lvl w:ilvl="0" w:tplc="F5A20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3D3E34A1"/>
    <w:multiLevelType w:val="hybridMultilevel"/>
    <w:tmpl w:val="75108C84"/>
    <w:lvl w:ilvl="0" w:tplc="F5A20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824B71"/>
    <w:multiLevelType w:val="hybridMultilevel"/>
    <w:tmpl w:val="A0EACF06"/>
    <w:lvl w:ilvl="0" w:tplc="C79643EC">
      <w:start w:val="1"/>
      <w:numFmt w:val="bullet"/>
      <w:pStyle w:val="a"/>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555A0C"/>
    <w:multiLevelType w:val="hybridMultilevel"/>
    <w:tmpl w:val="76B8E3A8"/>
    <w:lvl w:ilvl="0" w:tplc="602285D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A223AC">
      <w:start w:val="1"/>
      <w:numFmt w:val="bullet"/>
      <w:lvlText w:val="o"/>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4658B6">
      <w:start w:val="1"/>
      <w:numFmt w:val="bullet"/>
      <w:lvlText w:val="▪"/>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16FF48">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64B1E">
      <w:start w:val="1"/>
      <w:numFmt w:val="bullet"/>
      <w:lvlText w:val="o"/>
      <w:lvlJc w:val="left"/>
      <w:pPr>
        <w:ind w:left="3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A4016">
      <w:start w:val="1"/>
      <w:numFmt w:val="bullet"/>
      <w:lvlText w:val="▪"/>
      <w:lvlJc w:val="left"/>
      <w:pPr>
        <w:ind w:left="4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C65526">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9848E8">
      <w:start w:val="1"/>
      <w:numFmt w:val="bullet"/>
      <w:lvlText w:val="o"/>
      <w:lvlJc w:val="left"/>
      <w:pPr>
        <w:ind w:left="5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A2BD6">
      <w:start w:val="1"/>
      <w:numFmt w:val="bullet"/>
      <w:lvlText w:val="▪"/>
      <w:lvlJc w:val="left"/>
      <w:pPr>
        <w:ind w:left="6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63760275"/>
    <w:multiLevelType w:val="hybridMultilevel"/>
    <w:tmpl w:val="A5E2730C"/>
    <w:lvl w:ilvl="0" w:tplc="ECA89F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EC20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C5B42">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AA4B4">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38E614">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FC7A8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422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0C4D8">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2A672">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0106D77"/>
    <w:multiLevelType w:val="hybridMultilevel"/>
    <w:tmpl w:val="40BE2DD2"/>
    <w:lvl w:ilvl="0" w:tplc="70C23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3781A3D"/>
    <w:multiLevelType w:val="multilevel"/>
    <w:tmpl w:val="73781A3D"/>
    <w:lvl w:ilvl="0">
      <w:start w:val="1"/>
      <w:numFmt w:val="decimal"/>
      <w:pStyle w:val="1"/>
      <w:lvlText w:val="%1."/>
      <w:lvlJc w:val="left"/>
      <w:pPr>
        <w:ind w:left="0"/>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1">
      <w:start w:val="1"/>
      <w:numFmt w:val="lowerLetter"/>
      <w:lvlText w:val="%2"/>
      <w:lvlJc w:val="left"/>
      <w:pPr>
        <w:ind w:left="29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2">
      <w:start w:val="1"/>
      <w:numFmt w:val="lowerRoman"/>
      <w:lvlText w:val="%3"/>
      <w:lvlJc w:val="left"/>
      <w:pPr>
        <w:ind w:left="36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3">
      <w:start w:val="1"/>
      <w:numFmt w:val="decimal"/>
      <w:lvlText w:val="%4"/>
      <w:lvlJc w:val="left"/>
      <w:pPr>
        <w:ind w:left="44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4">
      <w:start w:val="1"/>
      <w:numFmt w:val="lowerLetter"/>
      <w:lvlText w:val="%5"/>
      <w:lvlJc w:val="left"/>
      <w:pPr>
        <w:ind w:left="512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5">
      <w:start w:val="1"/>
      <w:numFmt w:val="lowerRoman"/>
      <w:lvlText w:val="%6"/>
      <w:lvlJc w:val="left"/>
      <w:pPr>
        <w:ind w:left="584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6">
      <w:start w:val="1"/>
      <w:numFmt w:val="decimal"/>
      <w:lvlText w:val="%7"/>
      <w:lvlJc w:val="left"/>
      <w:pPr>
        <w:ind w:left="65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7">
      <w:start w:val="1"/>
      <w:numFmt w:val="lowerLetter"/>
      <w:lvlText w:val="%8"/>
      <w:lvlJc w:val="left"/>
      <w:pPr>
        <w:ind w:left="72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8">
      <w:start w:val="1"/>
      <w:numFmt w:val="lowerRoman"/>
      <w:lvlText w:val="%9"/>
      <w:lvlJc w:val="left"/>
      <w:pPr>
        <w:ind w:left="80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abstractNum>
  <w:num w:numId="1">
    <w:abstractNumId w:val="8"/>
  </w:num>
  <w:num w:numId="2">
    <w:abstractNumId w:val="5"/>
  </w:num>
  <w:num w:numId="3">
    <w:abstractNumId w:val="4"/>
  </w:num>
  <w:num w:numId="4">
    <w:abstractNumId w:val="2"/>
  </w:num>
  <w:num w:numId="5">
    <w:abstractNumId w:val="7"/>
  </w:num>
  <w:num w:numId="6">
    <w:abstractNumId w:val="3"/>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33DE"/>
    <w:rsid w:val="00010E99"/>
    <w:rsid w:val="000526BC"/>
    <w:rsid w:val="00060029"/>
    <w:rsid w:val="00072A81"/>
    <w:rsid w:val="00075E7B"/>
    <w:rsid w:val="00083A35"/>
    <w:rsid w:val="00083E47"/>
    <w:rsid w:val="00095453"/>
    <w:rsid w:val="00111143"/>
    <w:rsid w:val="00125DB5"/>
    <w:rsid w:val="00143226"/>
    <w:rsid w:val="00152B12"/>
    <w:rsid w:val="00156910"/>
    <w:rsid w:val="0016021E"/>
    <w:rsid w:val="00243D00"/>
    <w:rsid w:val="00263113"/>
    <w:rsid w:val="0028325F"/>
    <w:rsid w:val="00290DDB"/>
    <w:rsid w:val="00291DBB"/>
    <w:rsid w:val="00297945"/>
    <w:rsid w:val="00322F00"/>
    <w:rsid w:val="00324282"/>
    <w:rsid w:val="00330B82"/>
    <w:rsid w:val="00350DB5"/>
    <w:rsid w:val="00361B19"/>
    <w:rsid w:val="003758A1"/>
    <w:rsid w:val="003C69DD"/>
    <w:rsid w:val="003C7725"/>
    <w:rsid w:val="003E23A8"/>
    <w:rsid w:val="003E4CC4"/>
    <w:rsid w:val="003F01A4"/>
    <w:rsid w:val="00414B06"/>
    <w:rsid w:val="0043577B"/>
    <w:rsid w:val="004633DE"/>
    <w:rsid w:val="00463AAB"/>
    <w:rsid w:val="004648FE"/>
    <w:rsid w:val="00464CA7"/>
    <w:rsid w:val="0047422E"/>
    <w:rsid w:val="00480E99"/>
    <w:rsid w:val="00493A5D"/>
    <w:rsid w:val="004B0C8B"/>
    <w:rsid w:val="004C4F85"/>
    <w:rsid w:val="004D315F"/>
    <w:rsid w:val="004E437F"/>
    <w:rsid w:val="004E7055"/>
    <w:rsid w:val="00521CEB"/>
    <w:rsid w:val="00560551"/>
    <w:rsid w:val="005768D9"/>
    <w:rsid w:val="00586BDC"/>
    <w:rsid w:val="005A24C2"/>
    <w:rsid w:val="005C3A65"/>
    <w:rsid w:val="005D06A7"/>
    <w:rsid w:val="005D7D08"/>
    <w:rsid w:val="00655162"/>
    <w:rsid w:val="006669B0"/>
    <w:rsid w:val="00672325"/>
    <w:rsid w:val="00675F82"/>
    <w:rsid w:val="00683DE1"/>
    <w:rsid w:val="00696ABD"/>
    <w:rsid w:val="006A3A51"/>
    <w:rsid w:val="006C41EC"/>
    <w:rsid w:val="006E29CD"/>
    <w:rsid w:val="006F020A"/>
    <w:rsid w:val="00701692"/>
    <w:rsid w:val="00722D74"/>
    <w:rsid w:val="00730AFE"/>
    <w:rsid w:val="00731F4B"/>
    <w:rsid w:val="007623D9"/>
    <w:rsid w:val="007861FF"/>
    <w:rsid w:val="007A6210"/>
    <w:rsid w:val="007E1B8D"/>
    <w:rsid w:val="007F47CA"/>
    <w:rsid w:val="00840B99"/>
    <w:rsid w:val="008513E9"/>
    <w:rsid w:val="00863546"/>
    <w:rsid w:val="008B166F"/>
    <w:rsid w:val="008B7E8C"/>
    <w:rsid w:val="008C77F7"/>
    <w:rsid w:val="008E11AD"/>
    <w:rsid w:val="008E4922"/>
    <w:rsid w:val="00925A75"/>
    <w:rsid w:val="00931ED7"/>
    <w:rsid w:val="0094487D"/>
    <w:rsid w:val="00976775"/>
    <w:rsid w:val="00977D74"/>
    <w:rsid w:val="0099064D"/>
    <w:rsid w:val="009E61F1"/>
    <w:rsid w:val="009F4BDC"/>
    <w:rsid w:val="00A05E15"/>
    <w:rsid w:val="00A1329C"/>
    <w:rsid w:val="00A275E2"/>
    <w:rsid w:val="00A73E43"/>
    <w:rsid w:val="00AC1EFE"/>
    <w:rsid w:val="00AC7FA8"/>
    <w:rsid w:val="00AE31DE"/>
    <w:rsid w:val="00B14B75"/>
    <w:rsid w:val="00B24433"/>
    <w:rsid w:val="00B2541C"/>
    <w:rsid w:val="00B3304E"/>
    <w:rsid w:val="00B624F8"/>
    <w:rsid w:val="00B72617"/>
    <w:rsid w:val="00BB4608"/>
    <w:rsid w:val="00C3705B"/>
    <w:rsid w:val="00C46E81"/>
    <w:rsid w:val="00C52CA0"/>
    <w:rsid w:val="00C72893"/>
    <w:rsid w:val="00C85381"/>
    <w:rsid w:val="00CE5E37"/>
    <w:rsid w:val="00D161C6"/>
    <w:rsid w:val="00D31C51"/>
    <w:rsid w:val="00D44973"/>
    <w:rsid w:val="00DA4931"/>
    <w:rsid w:val="00DB0509"/>
    <w:rsid w:val="00DB2CBA"/>
    <w:rsid w:val="00DB73C3"/>
    <w:rsid w:val="00DF54C6"/>
    <w:rsid w:val="00DF5A3A"/>
    <w:rsid w:val="00E167E7"/>
    <w:rsid w:val="00E45446"/>
    <w:rsid w:val="00E62CF9"/>
    <w:rsid w:val="00E73F5B"/>
    <w:rsid w:val="00EA73FC"/>
    <w:rsid w:val="00EB0708"/>
    <w:rsid w:val="00EE233D"/>
    <w:rsid w:val="00EF3AF7"/>
    <w:rsid w:val="00F0078E"/>
    <w:rsid w:val="00F03873"/>
    <w:rsid w:val="00F06B65"/>
    <w:rsid w:val="00F418AF"/>
    <w:rsid w:val="00F51596"/>
    <w:rsid w:val="00F5743D"/>
    <w:rsid w:val="00F82D61"/>
    <w:rsid w:val="00FA1566"/>
    <w:rsid w:val="00FD3C37"/>
    <w:rsid w:val="00FD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3226"/>
  </w:style>
  <w:style w:type="paragraph" w:styleId="1">
    <w:name w:val="heading 1"/>
    <w:next w:val="a0"/>
    <w:link w:val="10"/>
    <w:qFormat/>
    <w:rsid w:val="00683DE1"/>
    <w:pPr>
      <w:keepNext/>
      <w:keepLines/>
      <w:numPr>
        <w:numId w:val="1"/>
      </w:numPr>
      <w:spacing w:after="88" w:line="249" w:lineRule="auto"/>
      <w:ind w:left="10" w:right="3" w:hanging="10"/>
      <w:jc w:val="center"/>
      <w:outlineLvl w:val="0"/>
    </w:pPr>
    <w:rPr>
      <w:rFonts w:ascii="Times New Roman" w:eastAsia="Times New Roman" w:hAnsi="Times New Roman" w:cs="Times New Roman"/>
      <w:b/>
      <w:color w:val="26282F"/>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633DE"/>
    <w:pPr>
      <w:ind w:left="720"/>
      <w:contextualSpacing/>
    </w:pPr>
  </w:style>
  <w:style w:type="paragraph" w:styleId="a5">
    <w:name w:val="Normal (Web)"/>
    <w:basedOn w:val="a0"/>
    <w:uiPriority w:val="99"/>
    <w:rsid w:val="004633D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Strong"/>
    <w:qFormat/>
    <w:rsid w:val="004633DE"/>
    <w:rPr>
      <w:b/>
      <w:bCs/>
    </w:rPr>
  </w:style>
  <w:style w:type="paragraph" w:customStyle="1" w:styleId="ConsPlusTitle">
    <w:name w:val="ConsPlusTitle"/>
    <w:rsid w:val="004633DE"/>
    <w:pPr>
      <w:widowControl w:val="0"/>
      <w:autoSpaceDE w:val="0"/>
      <w:autoSpaceDN w:val="0"/>
      <w:spacing w:after="0" w:line="240" w:lineRule="auto"/>
      <w:ind w:firstLine="709"/>
      <w:jc w:val="both"/>
    </w:pPr>
    <w:rPr>
      <w:rFonts w:ascii="Calibri" w:eastAsia="Times New Roman" w:hAnsi="Calibri" w:cs="Calibri"/>
      <w:b/>
      <w:lang w:eastAsia="ru-RU"/>
    </w:rPr>
  </w:style>
  <w:style w:type="paragraph" w:customStyle="1" w:styleId="ConsPlusNormal">
    <w:name w:val="ConsPlusNormal"/>
    <w:rsid w:val="004633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683DE1"/>
    <w:rPr>
      <w:rFonts w:ascii="Times New Roman" w:eastAsia="Times New Roman" w:hAnsi="Times New Roman" w:cs="Times New Roman"/>
      <w:b/>
      <w:color w:val="26282F"/>
      <w:sz w:val="24"/>
      <w:szCs w:val="20"/>
      <w:lang w:eastAsia="ru-RU"/>
    </w:rPr>
  </w:style>
  <w:style w:type="paragraph" w:styleId="a7">
    <w:name w:val="footnote text"/>
    <w:basedOn w:val="a0"/>
    <w:link w:val="a8"/>
    <w:uiPriority w:val="99"/>
    <w:unhideWhenUsed/>
    <w:rsid w:val="00493A5D"/>
    <w:pPr>
      <w:spacing w:after="0" w:line="240" w:lineRule="auto"/>
      <w:jc w:val="both"/>
    </w:pPr>
    <w:rPr>
      <w:rFonts w:ascii="Times New Roman" w:hAnsi="Times New Roman"/>
      <w:sz w:val="20"/>
      <w:szCs w:val="20"/>
    </w:rPr>
  </w:style>
  <w:style w:type="character" w:customStyle="1" w:styleId="a8">
    <w:name w:val="Текст сноски Знак"/>
    <w:basedOn w:val="a1"/>
    <w:link w:val="a7"/>
    <w:uiPriority w:val="99"/>
    <w:rsid w:val="00493A5D"/>
    <w:rPr>
      <w:rFonts w:ascii="Times New Roman" w:hAnsi="Times New Roman"/>
      <w:sz w:val="20"/>
      <w:szCs w:val="20"/>
    </w:rPr>
  </w:style>
  <w:style w:type="character" w:styleId="a9">
    <w:name w:val="footnote reference"/>
    <w:basedOn w:val="a1"/>
    <w:uiPriority w:val="99"/>
    <w:semiHidden/>
    <w:unhideWhenUsed/>
    <w:rsid w:val="00493A5D"/>
    <w:rPr>
      <w:vertAlign w:val="superscript"/>
    </w:rPr>
  </w:style>
  <w:style w:type="paragraph" w:customStyle="1" w:styleId="a">
    <w:name w:val="Список без цифр"/>
    <w:basedOn w:val="a0"/>
    <w:qFormat/>
    <w:rsid w:val="00290DDB"/>
    <w:pPr>
      <w:numPr>
        <w:numId w:val="3"/>
      </w:numPr>
      <w:spacing w:after="0" w:line="360" w:lineRule="auto"/>
      <w:ind w:left="709" w:hanging="567"/>
      <w:jc w:val="both"/>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3FC1-AFA8-4C2F-9D0E-102E9BE4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2024-01-29T11:51:00Z</cp:lastPrinted>
  <dcterms:created xsi:type="dcterms:W3CDTF">2024-02-05T14:54:00Z</dcterms:created>
  <dcterms:modified xsi:type="dcterms:W3CDTF">2024-02-15T07:44:00Z</dcterms:modified>
</cp:coreProperties>
</file>